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1870" w14:textId="77777777" w:rsidR="00542454" w:rsidRPr="00176D95" w:rsidRDefault="00542454" w:rsidP="00FE7CF5">
      <w:pPr>
        <w:jc w:val="center"/>
        <w:rPr>
          <w:szCs w:val="22"/>
        </w:rPr>
        <w:sectPr w:rsidR="00542454" w:rsidRPr="00176D95" w:rsidSect="00542454"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1814" w:right="1134" w:bottom="851" w:left="1134" w:header="709" w:footer="238" w:gutter="0"/>
          <w:pgNumType w:start="1"/>
          <w:cols w:space="708"/>
          <w:titlePg/>
          <w:docGrid w:linePitch="326"/>
        </w:sectPr>
      </w:pPr>
    </w:p>
    <w:p w14:paraId="790C2C6B" w14:textId="4C3C538D" w:rsidR="00625690" w:rsidRPr="00225111" w:rsidRDefault="00625690" w:rsidP="00C5227F">
      <w:pPr>
        <w:shd w:val="clear" w:color="auto" w:fill="FFFFFF"/>
        <w:spacing w:line="264" w:lineRule="auto"/>
        <w:jc w:val="both"/>
        <w:rPr>
          <w:rFonts w:asciiTheme="majorHAnsi" w:eastAsia="Times New Roman" w:hAnsiTheme="majorHAnsi" w:cstheme="majorHAnsi"/>
          <w:b/>
          <w:bCs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>A</w:t>
      </w:r>
      <w:r w:rsidR="00FC5E41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="00CD2ADA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New 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Concept Workshop will be held </w:t>
      </w:r>
      <w:r w:rsidR="00FC5E41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by </w:t>
      </w:r>
      <w:r w:rsidR="00C455D5" w:rsidRPr="00225111">
        <w:rPr>
          <w:rFonts w:asciiTheme="majorHAnsi" w:eastAsia="Times New Roman" w:hAnsiTheme="majorHAnsi" w:cstheme="majorHAnsi"/>
          <w:szCs w:val="22"/>
          <w:lang w:eastAsia="en-AU"/>
        </w:rPr>
        <w:t>Breast Cancer Trials</w:t>
      </w:r>
      <w:r w:rsidR="00A17CA9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’ (BCT) </w:t>
      </w:r>
      <w:r w:rsidR="00C84B91" w:rsidRPr="00225111">
        <w:rPr>
          <w:rFonts w:asciiTheme="majorHAnsi" w:eastAsia="Times New Roman" w:hAnsiTheme="majorHAnsi" w:cstheme="majorHAnsi"/>
          <w:szCs w:val="22"/>
          <w:lang w:eastAsia="en-AU"/>
        </w:rPr>
        <w:t>4</w:t>
      </w:r>
      <w:r w:rsidR="009C260D" w:rsidRPr="00225111">
        <w:rPr>
          <w:rFonts w:asciiTheme="majorHAnsi" w:eastAsia="Times New Roman" w:hAnsiTheme="majorHAnsi" w:cstheme="majorHAnsi"/>
          <w:szCs w:val="22"/>
          <w:lang w:eastAsia="en-AU"/>
        </w:rPr>
        <w:t>5</w:t>
      </w:r>
      <w:r w:rsidR="009C260D" w:rsidRPr="00225111">
        <w:rPr>
          <w:rFonts w:asciiTheme="majorHAnsi" w:eastAsia="Times New Roman" w:hAnsiTheme="majorHAnsi" w:cstheme="majorHAnsi"/>
          <w:szCs w:val="22"/>
          <w:vertAlign w:val="superscript"/>
          <w:lang w:eastAsia="en-AU"/>
        </w:rPr>
        <w:t>th</w:t>
      </w:r>
      <w:r w:rsidR="009C260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="00A17CA9" w:rsidRPr="00225111">
        <w:rPr>
          <w:rFonts w:asciiTheme="majorHAnsi" w:eastAsia="Times New Roman" w:hAnsiTheme="majorHAnsi" w:cstheme="majorHAnsi"/>
          <w:szCs w:val="22"/>
          <w:lang w:eastAsia="en-AU"/>
        </w:rPr>
        <w:t>Annual Scientific Meeting (ASM)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="00FC5E41" w:rsidRPr="00225111">
        <w:rPr>
          <w:rFonts w:asciiTheme="majorHAnsi" w:eastAsia="Times New Roman" w:hAnsiTheme="majorHAnsi" w:cstheme="majorHAnsi"/>
          <w:szCs w:val="22"/>
          <w:lang w:eastAsia="en-AU"/>
        </w:rPr>
        <w:t>to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provid</w:t>
      </w:r>
      <w:r w:rsidR="00FC5E41" w:rsidRPr="00225111">
        <w:rPr>
          <w:rFonts w:asciiTheme="majorHAnsi" w:eastAsia="Times New Roman" w:hAnsiTheme="majorHAnsi" w:cstheme="majorHAnsi"/>
          <w:szCs w:val="22"/>
          <w:lang w:eastAsia="en-AU"/>
        </w:rPr>
        <w:t>e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an opportunity for BCT members and non-members to present new research ideas.</w:t>
      </w:r>
      <w:r w:rsidR="00C455D5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="00C455D5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The Workshop will be held </w:t>
      </w:r>
      <w:r w:rsidR="00A91144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at </w:t>
      </w:r>
      <w:r w:rsid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Cairns Convention Centre, </w:t>
      </w:r>
      <w:r w:rsidR="009C260D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Cairns</w:t>
      </w:r>
      <w:r w:rsidR="00A91144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 </w:t>
      </w:r>
      <w:r w:rsid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QLD </w:t>
      </w:r>
      <w:r w:rsidR="00C455D5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from </w:t>
      </w:r>
      <w:r w:rsidR="0019549B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1</w:t>
      </w:r>
      <w:r w:rsidR="00E03266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.30</w:t>
      </w:r>
      <w:r w:rsidR="0019549B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 pm </w:t>
      </w:r>
      <w:r w:rsidR="00A91144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to </w:t>
      </w:r>
      <w:r w:rsidR="00E03266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5</w:t>
      </w:r>
      <w:r w:rsidR="0019549B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 pm </w:t>
      </w:r>
      <w:r w:rsidR="00E13618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on</w:t>
      </w:r>
      <w:r w:rsidR="00A17CA9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 </w:t>
      </w:r>
      <w:r w:rsidR="00A91144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Wednesday </w:t>
      </w:r>
      <w:r w:rsidR="009C260D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24</w:t>
      </w:r>
      <w:r w:rsidR="009C260D" w:rsidRPr="00225111">
        <w:rPr>
          <w:rFonts w:asciiTheme="majorHAnsi" w:eastAsia="Times New Roman" w:hAnsiTheme="majorHAnsi" w:cstheme="majorHAnsi"/>
          <w:b/>
          <w:bCs/>
          <w:szCs w:val="22"/>
          <w:vertAlign w:val="superscript"/>
          <w:lang w:eastAsia="en-AU"/>
        </w:rPr>
        <w:t>th</w:t>
      </w:r>
      <w:r w:rsidR="009C260D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 xml:space="preserve"> July 2024</w:t>
      </w:r>
      <w:r w:rsidR="00C455D5"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.</w:t>
      </w:r>
    </w:p>
    <w:p w14:paraId="6310FD21" w14:textId="36FD4463" w:rsidR="00625690" w:rsidRPr="00225111" w:rsidRDefault="00625690" w:rsidP="00C5227F">
      <w:pPr>
        <w:shd w:val="clear" w:color="auto" w:fill="FFFFFF"/>
        <w:spacing w:line="264" w:lineRule="auto"/>
        <w:jc w:val="both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The workshop will involve a presentation of </w:t>
      </w:r>
      <w:r w:rsidR="00335F2D" w:rsidRPr="00225111">
        <w:rPr>
          <w:rFonts w:asciiTheme="majorHAnsi" w:eastAsia="Times New Roman" w:hAnsiTheme="majorHAnsi" w:cstheme="majorHAnsi"/>
          <w:szCs w:val="22"/>
          <w:lang w:eastAsia="en-AU"/>
        </w:rPr>
        <w:t>selected</w:t>
      </w:r>
      <w:r w:rsidR="00D527C6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>concept</w:t>
      </w:r>
      <w:r w:rsidR="00D527C6" w:rsidRPr="00225111">
        <w:rPr>
          <w:rFonts w:asciiTheme="majorHAnsi" w:eastAsia="Times New Roman" w:hAnsiTheme="majorHAnsi" w:cstheme="majorHAnsi"/>
          <w:szCs w:val="22"/>
          <w:lang w:eastAsia="en-AU"/>
        </w:rPr>
        <w:t>s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, followed by discussion and feedback from the audience. The audience will include BCT </w:t>
      </w:r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Scientific Advisory Committee 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>members</w:t>
      </w:r>
      <w:r w:rsidR="00D527C6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including Consumer Advisory Panel representatives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, </w:t>
      </w:r>
      <w:r w:rsidR="00D527C6" w:rsidRPr="00225111">
        <w:rPr>
          <w:rFonts w:asciiTheme="majorHAnsi" w:eastAsia="Times New Roman" w:hAnsiTheme="majorHAnsi" w:cstheme="majorHAnsi"/>
          <w:szCs w:val="22"/>
          <w:lang w:eastAsia="en-AU"/>
        </w:rPr>
        <w:t>senior BCT staff</w:t>
      </w:r>
      <w:r w:rsidR="00176D95" w:rsidRPr="00225111">
        <w:rPr>
          <w:rFonts w:asciiTheme="majorHAnsi" w:eastAsia="Times New Roman" w:hAnsiTheme="majorHAnsi" w:cstheme="majorHAnsi"/>
          <w:szCs w:val="22"/>
          <w:lang w:eastAsia="en-AU"/>
        </w:rPr>
        <w:t>,</w:t>
      </w:r>
      <w:r w:rsidR="00D527C6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and other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BCT researchers.</w:t>
      </w:r>
      <w:r w:rsidR="009C260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Presenters will be expected to attend the workshop in person (virtual presentation is not being used).</w:t>
      </w:r>
    </w:p>
    <w:p w14:paraId="1DCBC95C" w14:textId="0EA99B86" w:rsidR="00625690" w:rsidRPr="00225111" w:rsidRDefault="00625690" w:rsidP="00C5227F">
      <w:pPr>
        <w:shd w:val="clear" w:color="auto" w:fill="FFFFFF"/>
        <w:spacing w:line="264" w:lineRule="auto"/>
        <w:jc w:val="both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This workshop </w:t>
      </w:r>
      <w:r w:rsidR="00830AC1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is designed to </w:t>
      </w:r>
      <w:r w:rsidR="00335F2D" w:rsidRPr="00225111">
        <w:rPr>
          <w:rFonts w:asciiTheme="majorHAnsi" w:eastAsia="Times New Roman" w:hAnsiTheme="majorHAnsi" w:cstheme="majorHAnsi"/>
          <w:szCs w:val="22"/>
          <w:lang w:eastAsia="en-AU"/>
        </w:rPr>
        <w:t>be an opportunity for those with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ideas </w:t>
      </w:r>
      <w:r w:rsidR="00830AC1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with </w:t>
      </w:r>
      <w:r w:rsidR="00567368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the </w:t>
      </w:r>
      <w:r w:rsidR="00830AC1" w:rsidRPr="00225111">
        <w:rPr>
          <w:rFonts w:asciiTheme="majorHAnsi" w:eastAsia="Times New Roman" w:hAnsiTheme="majorHAnsi" w:cstheme="majorHAnsi"/>
          <w:szCs w:val="22"/>
          <w:lang w:eastAsia="en-AU"/>
        </w:rPr>
        <w:t>potential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to </w:t>
      </w:r>
      <w:r w:rsidR="00335F2D" w:rsidRPr="00225111">
        <w:rPr>
          <w:rFonts w:asciiTheme="majorHAnsi" w:eastAsia="Times New Roman" w:hAnsiTheme="majorHAnsi" w:cstheme="majorHAnsi"/>
          <w:szCs w:val="22"/>
          <w:lang w:eastAsia="en-AU"/>
        </w:rPr>
        <w:t>become</w:t>
      </w:r>
      <w:r w:rsidR="009C260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BCT-led </w:t>
      </w:r>
      <w:r w:rsidR="00335F2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clinical trials to present them to the group.  These ideas can potentially 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move forward to a more formal stage of concept </w:t>
      </w:r>
      <w:r w:rsidR="0000521E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development </w:t>
      </w:r>
      <w:r w:rsidR="00355BA2" w:rsidRPr="00225111">
        <w:rPr>
          <w:rFonts w:asciiTheme="majorHAnsi" w:eastAsia="Times New Roman" w:hAnsiTheme="majorHAnsi" w:cstheme="majorHAnsi"/>
          <w:szCs w:val="22"/>
          <w:lang w:eastAsia="en-AU"/>
        </w:rPr>
        <w:t>with the support of BCT’s Scientific Advisory Committee.</w:t>
      </w:r>
    </w:p>
    <w:p w14:paraId="7391F221" w14:textId="77777777" w:rsidR="004C2EF4" w:rsidRPr="00225111" w:rsidRDefault="004C2EF4" w:rsidP="00C5227F">
      <w:pPr>
        <w:spacing w:line="264" w:lineRule="auto"/>
        <w:jc w:val="both"/>
        <w:rPr>
          <w:rStyle w:val="Hyperlink"/>
          <w:color w:val="auto"/>
          <w:szCs w:val="22"/>
          <w:u w:val="none"/>
        </w:rPr>
      </w:pPr>
      <w:r w:rsidRPr="00225111">
        <w:rPr>
          <w:rStyle w:val="Hyperlink"/>
          <w:color w:val="auto"/>
          <w:szCs w:val="22"/>
          <w:u w:val="none"/>
        </w:rPr>
        <w:t xml:space="preserve">Concepts are welcomed from all disciplines relevant to breast cancer care, including medical, surgical or radiation oncology, reconstructive surgery, imaging, </w:t>
      </w:r>
      <w:proofErr w:type="gramStart"/>
      <w:r w:rsidRPr="00225111">
        <w:rPr>
          <w:rStyle w:val="Hyperlink"/>
          <w:color w:val="auto"/>
          <w:szCs w:val="22"/>
          <w:u w:val="none"/>
        </w:rPr>
        <w:t>pathology</w:t>
      </w:r>
      <w:proofErr w:type="gramEnd"/>
      <w:r w:rsidRPr="00225111">
        <w:rPr>
          <w:rStyle w:val="Hyperlink"/>
          <w:color w:val="auto"/>
          <w:szCs w:val="22"/>
          <w:u w:val="none"/>
        </w:rPr>
        <w:t xml:space="preserve"> and the disciplines involved in supportive care.</w:t>
      </w:r>
    </w:p>
    <w:p w14:paraId="0C19CA5A" w14:textId="46C944D2" w:rsidR="00BC4238" w:rsidRPr="00225111" w:rsidRDefault="00625690" w:rsidP="00C5227F">
      <w:pPr>
        <w:spacing w:line="264" w:lineRule="auto"/>
        <w:jc w:val="both"/>
        <w:rPr>
          <w:rStyle w:val="Hyperlink"/>
          <w:color w:val="auto"/>
          <w:szCs w:val="22"/>
          <w:u w:val="none"/>
        </w:rPr>
      </w:pPr>
      <w:r w:rsidRPr="00225111">
        <w:rPr>
          <w:rStyle w:val="Hyperlink"/>
          <w:color w:val="auto"/>
          <w:szCs w:val="22"/>
          <w:u w:val="none"/>
        </w:rPr>
        <w:t>Submissions</w:t>
      </w:r>
      <w:r w:rsidR="00933BE9" w:rsidRPr="00225111">
        <w:rPr>
          <w:rStyle w:val="Hyperlink"/>
          <w:color w:val="auto"/>
          <w:szCs w:val="22"/>
          <w:u w:val="none"/>
        </w:rPr>
        <w:t xml:space="preserve"> are welcome from both BCT members and non</w:t>
      </w:r>
      <w:r w:rsidRPr="00225111">
        <w:rPr>
          <w:rStyle w:val="Hyperlink"/>
          <w:color w:val="auto"/>
          <w:szCs w:val="22"/>
          <w:u w:val="none"/>
        </w:rPr>
        <w:t>-</w:t>
      </w:r>
      <w:r w:rsidR="00933BE9" w:rsidRPr="00225111">
        <w:rPr>
          <w:rStyle w:val="Hyperlink"/>
          <w:color w:val="auto"/>
          <w:szCs w:val="22"/>
          <w:u w:val="none"/>
        </w:rPr>
        <w:t xml:space="preserve">members. However, for all </w:t>
      </w:r>
      <w:r w:rsidRPr="00225111">
        <w:rPr>
          <w:rStyle w:val="Hyperlink"/>
          <w:color w:val="auto"/>
          <w:szCs w:val="22"/>
          <w:u w:val="none"/>
        </w:rPr>
        <w:t>concepts</w:t>
      </w:r>
      <w:r w:rsidR="00933BE9" w:rsidRPr="00225111">
        <w:rPr>
          <w:rStyle w:val="Hyperlink"/>
          <w:color w:val="auto"/>
          <w:szCs w:val="22"/>
          <w:u w:val="none"/>
        </w:rPr>
        <w:t xml:space="preserve"> that are approved for ongoing development, </w:t>
      </w:r>
      <w:r w:rsidRPr="00225111">
        <w:rPr>
          <w:rStyle w:val="Hyperlink"/>
          <w:color w:val="auto"/>
          <w:szCs w:val="22"/>
          <w:u w:val="none"/>
        </w:rPr>
        <w:t>applicants</w:t>
      </w:r>
      <w:r w:rsidR="00933BE9" w:rsidRPr="00225111">
        <w:rPr>
          <w:rStyle w:val="Hyperlink"/>
          <w:color w:val="auto"/>
          <w:szCs w:val="22"/>
          <w:u w:val="none"/>
        </w:rPr>
        <w:t xml:space="preserve"> must become BCT members </w:t>
      </w:r>
      <w:r w:rsidR="006D4B77" w:rsidRPr="00225111">
        <w:rPr>
          <w:rStyle w:val="Hyperlink"/>
          <w:color w:val="auto"/>
          <w:szCs w:val="22"/>
          <w:u w:val="none"/>
        </w:rPr>
        <w:t>(for information on how to become a member please see</w:t>
      </w:r>
      <w:r w:rsidR="004B1C09" w:rsidRPr="00225111">
        <w:rPr>
          <w:rStyle w:val="Hyperlink"/>
          <w:color w:val="auto"/>
          <w:szCs w:val="22"/>
          <w:u w:val="none"/>
        </w:rPr>
        <w:t xml:space="preserve"> </w:t>
      </w:r>
      <w:hyperlink r:id="rId11" w:history="1">
        <w:r w:rsidR="00225111" w:rsidRPr="00165646">
          <w:rPr>
            <w:rStyle w:val="Hyperlink"/>
          </w:rPr>
          <w:t>https://www.breastcancertrials.org.au/about/become-a-member/</w:t>
        </w:r>
      </w:hyperlink>
      <w:r w:rsidR="004B1C09" w:rsidRPr="00225111">
        <w:rPr>
          <w:rStyle w:val="Hyperlink"/>
          <w:color w:val="auto"/>
          <w:szCs w:val="22"/>
          <w:u w:val="none"/>
        </w:rPr>
        <w:t>).</w:t>
      </w:r>
    </w:p>
    <w:p w14:paraId="053BF89A" w14:textId="5BF28B47" w:rsidR="00945CF1" w:rsidRPr="00225111" w:rsidRDefault="001475F3" w:rsidP="00C5227F">
      <w:pPr>
        <w:spacing w:line="264" w:lineRule="auto"/>
        <w:jc w:val="both"/>
        <w:rPr>
          <w:rStyle w:val="Hyperlink"/>
          <w:rFonts w:asciiTheme="majorHAnsi" w:hAnsiTheme="majorHAnsi" w:cstheme="majorHAnsi"/>
          <w:szCs w:val="22"/>
        </w:rPr>
      </w:pPr>
      <w:r w:rsidRPr="00225111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>Additional information about the BCT trial development process is available</w:t>
      </w:r>
      <w:r w:rsidR="00880CB3" w:rsidRPr="00225111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 at </w:t>
      </w:r>
      <w:r w:rsidRPr="00225111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 </w:t>
      </w:r>
      <w:hyperlink r:id="rId12" w:history="1">
        <w:r w:rsidR="00880CB3" w:rsidRPr="00225111">
          <w:rPr>
            <w:rStyle w:val="Hyperlink"/>
            <w:rFonts w:asciiTheme="majorHAnsi" w:hAnsiTheme="majorHAnsi" w:cstheme="majorHAnsi"/>
            <w:szCs w:val="22"/>
          </w:rPr>
          <w:t>https://www.breastcancertrials.org.au/research-development</w:t>
        </w:r>
      </w:hyperlink>
      <w:r w:rsidR="00880CB3" w:rsidRPr="00225111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 and </w:t>
      </w:r>
      <w:r w:rsidRPr="00225111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 xml:space="preserve">to members via the Research section of the website. Refer Clinical Trials/ Investigator Resources tab or via link: </w:t>
      </w:r>
      <w:hyperlink r:id="rId13" w:history="1">
        <w:r w:rsidRPr="00225111">
          <w:rPr>
            <w:rStyle w:val="Hyperlink"/>
            <w:rFonts w:asciiTheme="majorHAnsi" w:hAnsiTheme="majorHAnsi" w:cstheme="majorHAnsi"/>
            <w:szCs w:val="22"/>
          </w:rPr>
          <w:t>Research Development and Funding.</w:t>
        </w:r>
      </w:hyperlink>
    </w:p>
    <w:p w14:paraId="749909A1" w14:textId="79EAFEB1" w:rsidR="00FC5E41" w:rsidRPr="00225111" w:rsidRDefault="00C25145" w:rsidP="00C5227F">
      <w:pPr>
        <w:spacing w:line="264" w:lineRule="auto"/>
        <w:jc w:val="both"/>
        <w:rPr>
          <w:rStyle w:val="Hyperlink"/>
          <w:color w:val="auto"/>
          <w:sz w:val="24"/>
          <w:u w:val="none"/>
        </w:rPr>
      </w:pPr>
      <w:r w:rsidRPr="00225111">
        <w:rPr>
          <w:rStyle w:val="Hyperlink"/>
          <w:b/>
          <w:bCs/>
          <w:color w:val="auto"/>
          <w:sz w:val="24"/>
          <w:u w:val="none"/>
        </w:rPr>
        <w:t>The closing date for Concept Proposal submission</w:t>
      </w:r>
      <w:r w:rsidRPr="00225111">
        <w:rPr>
          <w:rStyle w:val="Hyperlink"/>
          <w:color w:val="auto"/>
          <w:sz w:val="24"/>
          <w:u w:val="none"/>
        </w:rPr>
        <w:t xml:space="preserve"> </w:t>
      </w:r>
      <w:r w:rsidRPr="00225111">
        <w:rPr>
          <w:rStyle w:val="Hyperlink"/>
          <w:b/>
          <w:bCs/>
          <w:color w:val="auto"/>
          <w:sz w:val="24"/>
          <w:u w:val="none"/>
        </w:rPr>
        <w:t xml:space="preserve">is </w:t>
      </w:r>
      <w:r w:rsidR="000D2D5B" w:rsidRPr="00225111">
        <w:rPr>
          <w:rStyle w:val="Hyperlink"/>
          <w:b/>
          <w:bCs/>
          <w:color w:val="auto"/>
          <w:sz w:val="24"/>
          <w:u w:val="none"/>
        </w:rPr>
        <w:t xml:space="preserve">Friday </w:t>
      </w:r>
      <w:r w:rsidR="009C260D" w:rsidRPr="00225111">
        <w:rPr>
          <w:rStyle w:val="Hyperlink"/>
          <w:b/>
          <w:bCs/>
          <w:color w:val="auto"/>
          <w:sz w:val="24"/>
          <w:u w:val="none"/>
        </w:rPr>
        <w:t>30</w:t>
      </w:r>
      <w:r w:rsidR="009C260D" w:rsidRPr="00225111">
        <w:rPr>
          <w:rStyle w:val="Hyperlink"/>
          <w:b/>
          <w:bCs/>
          <w:color w:val="auto"/>
          <w:sz w:val="24"/>
          <w:u w:val="none"/>
          <w:vertAlign w:val="superscript"/>
        </w:rPr>
        <w:t>th</w:t>
      </w:r>
      <w:r w:rsidR="009C260D" w:rsidRPr="00225111">
        <w:rPr>
          <w:rStyle w:val="Hyperlink"/>
          <w:b/>
          <w:bCs/>
          <w:color w:val="auto"/>
          <w:sz w:val="24"/>
          <w:u w:val="none"/>
        </w:rPr>
        <w:t xml:space="preserve"> May 2024</w:t>
      </w:r>
      <w:r w:rsidRPr="00225111">
        <w:rPr>
          <w:rStyle w:val="Hyperlink"/>
          <w:color w:val="auto"/>
          <w:sz w:val="24"/>
          <w:u w:val="none"/>
        </w:rPr>
        <w:t>.</w:t>
      </w:r>
    </w:p>
    <w:p w14:paraId="1889B5EC" w14:textId="1AF6BCD1" w:rsidR="00056EE2" w:rsidRPr="00225111" w:rsidRDefault="00FC5E41" w:rsidP="0091543E">
      <w:pPr>
        <w:jc w:val="both"/>
        <w:rPr>
          <w:rStyle w:val="Hyperlink"/>
          <w:i/>
          <w:iCs/>
          <w:color w:val="auto"/>
          <w:sz w:val="20"/>
          <w:szCs w:val="20"/>
          <w:u w:val="none"/>
        </w:rPr>
      </w:pPr>
      <w:r w:rsidRPr="00225111">
        <w:rPr>
          <w:rStyle w:val="Hyperlink"/>
          <w:i/>
          <w:iCs/>
          <w:color w:val="auto"/>
          <w:sz w:val="20"/>
          <w:szCs w:val="20"/>
          <w:u w:val="none"/>
        </w:rPr>
        <w:t>Please note:</w:t>
      </w:r>
      <w:r w:rsidR="0091543E" w:rsidRPr="00225111">
        <w:rPr>
          <w:rStyle w:val="Hyperlink"/>
          <w:i/>
          <w:iCs/>
          <w:color w:val="auto"/>
          <w:sz w:val="20"/>
          <w:szCs w:val="20"/>
          <w:u w:val="none"/>
        </w:rPr>
        <w:t xml:space="preserve"> </w:t>
      </w:r>
      <w:r w:rsidR="00056EE2" w:rsidRPr="00225111">
        <w:rPr>
          <w:rStyle w:val="Hyperlink"/>
          <w:i/>
          <w:iCs/>
          <w:color w:val="auto"/>
          <w:sz w:val="20"/>
          <w:szCs w:val="20"/>
          <w:u w:val="none"/>
        </w:rPr>
        <w:t xml:space="preserve">Phase I trials will not generally be considered for conduct and led by BCT unless the science is from the laboratory of </w:t>
      </w:r>
      <w:r w:rsidR="00830AC1" w:rsidRPr="00225111">
        <w:rPr>
          <w:rStyle w:val="Hyperlink"/>
          <w:i/>
          <w:iCs/>
          <w:color w:val="auto"/>
          <w:sz w:val="20"/>
          <w:szCs w:val="20"/>
          <w:u w:val="none"/>
        </w:rPr>
        <w:t xml:space="preserve">a BCT </w:t>
      </w:r>
      <w:r w:rsidR="00A3221B" w:rsidRPr="00225111">
        <w:rPr>
          <w:rStyle w:val="Hyperlink"/>
          <w:i/>
          <w:iCs/>
          <w:color w:val="auto"/>
          <w:sz w:val="20"/>
          <w:szCs w:val="20"/>
          <w:u w:val="none"/>
        </w:rPr>
        <w:t>member,</w:t>
      </w:r>
      <w:r w:rsidR="00056EE2" w:rsidRPr="00225111">
        <w:rPr>
          <w:rStyle w:val="Hyperlink"/>
          <w:i/>
          <w:iCs/>
          <w:color w:val="auto"/>
          <w:sz w:val="20"/>
          <w:szCs w:val="20"/>
          <w:u w:val="none"/>
        </w:rPr>
        <w:t xml:space="preserve"> drug supply is enabled, and there is a pathway to a Phase II study </w:t>
      </w:r>
      <w:r w:rsidR="00D53D90" w:rsidRPr="00225111">
        <w:rPr>
          <w:rStyle w:val="Hyperlink"/>
          <w:i/>
          <w:iCs/>
          <w:color w:val="auto"/>
          <w:sz w:val="20"/>
          <w:szCs w:val="20"/>
          <w:u w:val="none"/>
        </w:rPr>
        <w:t>that will involve</w:t>
      </w:r>
      <w:r w:rsidR="00056EE2" w:rsidRPr="00225111">
        <w:rPr>
          <w:rStyle w:val="Hyperlink"/>
          <w:i/>
          <w:iCs/>
          <w:color w:val="auto"/>
          <w:sz w:val="20"/>
          <w:szCs w:val="20"/>
          <w:u w:val="none"/>
        </w:rPr>
        <w:t xml:space="preserve"> BCT.</w:t>
      </w:r>
    </w:p>
    <w:p w14:paraId="624963BB" w14:textId="77777777" w:rsidR="000D2D5B" w:rsidRPr="00225111" w:rsidRDefault="000D2D5B" w:rsidP="00090D72">
      <w:pPr>
        <w:jc w:val="both"/>
        <w:rPr>
          <w:rStyle w:val="Hyperlink"/>
          <w:color w:val="auto"/>
          <w:szCs w:val="22"/>
          <w:u w:val="none"/>
        </w:rPr>
      </w:pPr>
    </w:p>
    <w:p w14:paraId="46B40CF3" w14:textId="77777777" w:rsidR="003C1329" w:rsidRPr="00225111" w:rsidRDefault="003C1329" w:rsidP="00C5227F">
      <w:pPr>
        <w:pBdr>
          <w:bottom w:val="single" w:sz="6" w:space="2" w:color="CCCCCC"/>
        </w:pBdr>
        <w:shd w:val="clear" w:color="auto" w:fill="FFFFFF"/>
        <w:jc w:val="both"/>
        <w:outlineLvl w:val="2"/>
        <w:rPr>
          <w:rFonts w:asciiTheme="majorHAnsi" w:eastAsia="Times New Roman" w:hAnsiTheme="majorHAnsi" w:cstheme="majorHAnsi"/>
          <w:b/>
          <w:bCs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ELIGIBILITY CRITERIA:</w:t>
      </w:r>
    </w:p>
    <w:p w14:paraId="0461AB36" w14:textId="4CC6F324" w:rsidR="003C1329" w:rsidRPr="00225111" w:rsidRDefault="003C1329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Fulfils the definition of clinical </w:t>
      </w:r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or translational 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>research</w:t>
      </w:r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that </w:t>
      </w:r>
      <w:r w:rsidR="00772253" w:rsidRPr="00225111">
        <w:rPr>
          <w:rFonts w:asciiTheme="majorHAnsi" w:eastAsia="Times New Roman" w:hAnsiTheme="majorHAnsi" w:cstheme="majorHAnsi"/>
          <w:szCs w:val="22"/>
          <w:lang w:eastAsia="en-AU"/>
        </w:rPr>
        <w:t>relates to</w:t>
      </w:r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="00772253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prior, </w:t>
      </w:r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current or </w:t>
      </w:r>
      <w:r w:rsidR="00772253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the development of </w:t>
      </w:r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future </w:t>
      </w:r>
      <w:r w:rsidR="009C260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BCT-led </w:t>
      </w:r>
      <w:r w:rsidR="00772253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breast cancer </w:t>
      </w:r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clinical </w:t>
      </w:r>
      <w:proofErr w:type="gramStart"/>
      <w:r w:rsidR="0064788B" w:rsidRPr="00225111">
        <w:rPr>
          <w:rFonts w:asciiTheme="majorHAnsi" w:eastAsia="Times New Roman" w:hAnsiTheme="majorHAnsi" w:cstheme="majorHAnsi"/>
          <w:szCs w:val="22"/>
          <w:lang w:eastAsia="en-AU"/>
        </w:rPr>
        <w:t>trial</w:t>
      </w:r>
      <w:r w:rsidR="00772253" w:rsidRPr="00225111">
        <w:rPr>
          <w:rFonts w:asciiTheme="majorHAnsi" w:eastAsia="Times New Roman" w:hAnsiTheme="majorHAnsi" w:cstheme="majorHAnsi"/>
          <w:szCs w:val="22"/>
          <w:lang w:eastAsia="en-AU"/>
        </w:rPr>
        <w:t>s</w:t>
      </w:r>
      <w:proofErr w:type="gramEnd"/>
    </w:p>
    <w:p w14:paraId="369F1304" w14:textId="50A936BA" w:rsidR="0000521E" w:rsidRPr="00225111" w:rsidRDefault="0000521E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Potential to make a significant impact on the care of those affected by breast </w:t>
      </w:r>
      <w:proofErr w:type="gramStart"/>
      <w:r w:rsidRPr="00225111">
        <w:rPr>
          <w:rFonts w:asciiTheme="majorHAnsi" w:eastAsia="Times New Roman" w:hAnsiTheme="majorHAnsi" w:cstheme="majorHAnsi"/>
          <w:szCs w:val="22"/>
          <w:lang w:eastAsia="en-AU"/>
        </w:rPr>
        <w:t>cancer</w:t>
      </w:r>
      <w:proofErr w:type="gramEnd"/>
    </w:p>
    <w:p w14:paraId="7A052A31" w14:textId="42EFE835" w:rsidR="003C1329" w:rsidRPr="00225111" w:rsidRDefault="003C1329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>Feasible as research</w:t>
      </w:r>
      <w:r w:rsidR="004C2EF4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with </w:t>
      </w:r>
      <w:r w:rsidR="000E75C3" w:rsidRPr="00225111">
        <w:rPr>
          <w:rFonts w:asciiTheme="majorHAnsi" w:eastAsia="Times New Roman" w:hAnsiTheme="majorHAnsi" w:cstheme="majorHAnsi"/>
          <w:szCs w:val="22"/>
          <w:lang w:eastAsia="en-AU"/>
        </w:rPr>
        <w:t>significant</w:t>
      </w:r>
      <w:r w:rsidR="004C2EF4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involvement from BCT</w:t>
      </w:r>
    </w:p>
    <w:p w14:paraId="33309BCD" w14:textId="28FBBE5F" w:rsidR="003C1329" w:rsidRPr="00225111" w:rsidRDefault="000E75C3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>Potentially eligible for</w:t>
      </w:r>
      <w:r w:rsidR="000D2D5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competitive funding </w:t>
      </w:r>
      <w:proofErr w:type="gramStart"/>
      <w:r w:rsidR="000D2D5B" w:rsidRPr="00225111">
        <w:rPr>
          <w:rFonts w:asciiTheme="majorHAnsi" w:eastAsia="Times New Roman" w:hAnsiTheme="majorHAnsi" w:cstheme="majorHAnsi"/>
          <w:szCs w:val="22"/>
          <w:lang w:eastAsia="en-AU"/>
        </w:rPr>
        <w:t>e.g.</w:t>
      </w:r>
      <w:proofErr w:type="gramEnd"/>
      <w:r w:rsidR="000D2D5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NHMRC or Cancer Councils</w:t>
      </w:r>
    </w:p>
    <w:p w14:paraId="6AD5E701" w14:textId="77777777" w:rsidR="003C1329" w:rsidRPr="00225111" w:rsidRDefault="003C1329" w:rsidP="00C5227F">
      <w:pPr>
        <w:shd w:val="clear" w:color="auto" w:fill="FFFFFF"/>
        <w:ind w:left="720"/>
        <w:rPr>
          <w:rFonts w:asciiTheme="majorHAnsi" w:eastAsia="Times New Roman" w:hAnsiTheme="majorHAnsi" w:cstheme="majorHAnsi"/>
          <w:szCs w:val="22"/>
          <w:lang w:eastAsia="en-AU"/>
        </w:rPr>
      </w:pPr>
    </w:p>
    <w:p w14:paraId="2B0C01E8" w14:textId="77777777" w:rsidR="003C1329" w:rsidRPr="00225111" w:rsidRDefault="003C1329" w:rsidP="00C5227F">
      <w:pPr>
        <w:pBdr>
          <w:bottom w:val="single" w:sz="6" w:space="2" w:color="CCCCCC"/>
        </w:pBdr>
        <w:shd w:val="clear" w:color="auto" w:fill="FFFFFF"/>
        <w:outlineLvl w:val="2"/>
        <w:rPr>
          <w:rFonts w:asciiTheme="majorHAnsi" w:eastAsia="Times New Roman" w:hAnsiTheme="majorHAnsi" w:cstheme="majorHAnsi"/>
          <w:b/>
          <w:bCs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b/>
          <w:bCs/>
          <w:szCs w:val="22"/>
          <w:lang w:eastAsia="en-AU"/>
        </w:rPr>
        <w:t>PROCESS:</w:t>
      </w:r>
    </w:p>
    <w:p w14:paraId="06B1F488" w14:textId="64144355" w:rsidR="003C1329" w:rsidRPr="00225111" w:rsidRDefault="003C1329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>Concept submissions will be peer reviewed</w:t>
      </w:r>
      <w:r w:rsidR="004A2DA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and reviews provided to </w:t>
      </w:r>
      <w:proofErr w:type="gramStart"/>
      <w:r w:rsidR="004A2DAD" w:rsidRPr="00225111">
        <w:rPr>
          <w:rFonts w:asciiTheme="majorHAnsi" w:eastAsia="Times New Roman" w:hAnsiTheme="majorHAnsi" w:cstheme="majorHAnsi"/>
          <w:szCs w:val="22"/>
          <w:lang w:eastAsia="en-AU"/>
        </w:rPr>
        <w:t>applicants</w:t>
      </w:r>
      <w:proofErr w:type="gramEnd"/>
    </w:p>
    <w:p w14:paraId="73FEB150" w14:textId="36225191" w:rsidR="003C1329" w:rsidRPr="00225111" w:rsidRDefault="00355BA2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Up to </w:t>
      </w:r>
      <w:r w:rsidR="004C2EF4" w:rsidRPr="00225111">
        <w:rPr>
          <w:rFonts w:asciiTheme="majorHAnsi" w:eastAsia="Times New Roman" w:hAnsiTheme="majorHAnsi" w:cstheme="majorHAnsi"/>
          <w:szCs w:val="22"/>
          <w:lang w:eastAsia="en-AU"/>
        </w:rPr>
        <w:t>six</w:t>
      </w:r>
      <w:r w:rsidR="003C1329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concepts will be chosen for presentation</w:t>
      </w:r>
      <w:r w:rsidR="00B463A8" w:rsidRPr="00225111">
        <w:rPr>
          <w:rFonts w:asciiTheme="majorHAnsi" w:eastAsia="Times New Roman" w:hAnsiTheme="majorHAnsi" w:cstheme="majorHAnsi"/>
          <w:szCs w:val="22"/>
          <w:lang w:eastAsia="en-AU"/>
        </w:rPr>
        <w:t>,</w:t>
      </w:r>
      <w:r w:rsidR="00EE7FE5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with notification </w:t>
      </w:r>
      <w:r w:rsidR="004A2DA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in </w:t>
      </w:r>
      <w:r w:rsidR="00B05161" w:rsidRPr="00225111">
        <w:rPr>
          <w:rFonts w:asciiTheme="majorHAnsi" w:eastAsia="Times New Roman" w:hAnsiTheme="majorHAnsi" w:cstheme="majorHAnsi"/>
          <w:szCs w:val="22"/>
          <w:lang w:eastAsia="en-AU"/>
        </w:rPr>
        <w:t>mid/</w:t>
      </w:r>
      <w:r w:rsidR="004A2DAD" w:rsidRPr="00225111">
        <w:rPr>
          <w:rFonts w:asciiTheme="majorHAnsi" w:eastAsia="Times New Roman" w:hAnsiTheme="majorHAnsi" w:cstheme="majorHAnsi"/>
          <w:szCs w:val="22"/>
          <w:lang w:eastAsia="en-AU"/>
        </w:rPr>
        <w:t>late</w:t>
      </w:r>
      <w:r w:rsidR="00A17CA9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June 202</w:t>
      </w:r>
      <w:r w:rsidR="00567368" w:rsidRPr="00225111">
        <w:rPr>
          <w:rFonts w:asciiTheme="majorHAnsi" w:eastAsia="Times New Roman" w:hAnsiTheme="majorHAnsi" w:cstheme="majorHAnsi"/>
          <w:szCs w:val="22"/>
          <w:lang w:eastAsia="en-AU"/>
        </w:rPr>
        <w:t>4</w:t>
      </w:r>
    </w:p>
    <w:p w14:paraId="658414BC" w14:textId="3EFAB9C4" w:rsidR="00A41106" w:rsidRPr="00225111" w:rsidRDefault="00A41106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BCT will invite a discussant for each </w:t>
      </w:r>
      <w:proofErr w:type="gramStart"/>
      <w:r w:rsidRPr="00225111">
        <w:rPr>
          <w:rFonts w:asciiTheme="majorHAnsi" w:eastAsia="Times New Roman" w:hAnsiTheme="majorHAnsi" w:cstheme="majorHAnsi"/>
          <w:szCs w:val="22"/>
          <w:lang w:eastAsia="en-AU"/>
        </w:rPr>
        <w:t>presentation</w:t>
      </w:r>
      <w:proofErr w:type="gramEnd"/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 </w:t>
      </w:r>
    </w:p>
    <w:p w14:paraId="0CE534D7" w14:textId="5A777145" w:rsidR="003C1329" w:rsidRPr="00225111" w:rsidRDefault="000B3121" w:rsidP="00C5227F">
      <w:pPr>
        <w:numPr>
          <w:ilvl w:val="0"/>
          <w:numId w:val="31"/>
        </w:numPr>
        <w:shd w:val="clear" w:color="auto" w:fill="FFFFFF"/>
        <w:ind w:left="284" w:hanging="284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t>A</w:t>
      </w:r>
      <w:r w:rsidR="003C1329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="00EE7FE5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critique </w:t>
      </w:r>
      <w:r w:rsidR="003C1329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will be provided </w:t>
      </w:r>
      <w:r w:rsidR="00277D53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by </w:t>
      </w:r>
      <w:r w:rsidR="003C1329" w:rsidRPr="00225111">
        <w:rPr>
          <w:rFonts w:asciiTheme="majorHAnsi" w:eastAsia="Times New Roman" w:hAnsiTheme="majorHAnsi" w:cstheme="majorHAnsi"/>
          <w:szCs w:val="22"/>
          <w:lang w:eastAsia="en-AU"/>
        </w:rPr>
        <w:t>BCT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following concept presentation at the workshop on </w:t>
      </w:r>
      <w:r w:rsidR="009C260D" w:rsidRPr="00225111">
        <w:rPr>
          <w:rFonts w:asciiTheme="majorHAnsi" w:eastAsia="Times New Roman" w:hAnsiTheme="majorHAnsi" w:cstheme="majorHAnsi"/>
          <w:szCs w:val="22"/>
          <w:lang w:eastAsia="en-AU"/>
        </w:rPr>
        <w:t>24</w:t>
      </w:r>
      <w:r w:rsidR="009C260D" w:rsidRPr="00225111">
        <w:rPr>
          <w:rFonts w:asciiTheme="majorHAnsi" w:eastAsia="Times New Roman" w:hAnsiTheme="majorHAnsi" w:cstheme="majorHAnsi"/>
          <w:szCs w:val="22"/>
          <w:vertAlign w:val="superscript"/>
          <w:lang w:eastAsia="en-AU"/>
        </w:rPr>
        <w:t>th</w:t>
      </w:r>
      <w:r w:rsidR="009C260D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July 2024</w:t>
      </w:r>
    </w:p>
    <w:p w14:paraId="40F5F967" w14:textId="77777777" w:rsidR="00B463A8" w:rsidRPr="00225111" w:rsidRDefault="00B463A8">
      <w:pPr>
        <w:spacing w:before="0" w:after="0"/>
        <w:rPr>
          <w:rFonts w:asciiTheme="majorHAnsi" w:eastAsia="Times New Roman" w:hAnsiTheme="majorHAnsi" w:cstheme="majorHAnsi"/>
          <w:szCs w:val="22"/>
          <w:lang w:eastAsia="en-AU"/>
        </w:rPr>
      </w:pPr>
    </w:p>
    <w:p w14:paraId="11129F31" w14:textId="621E56D4" w:rsidR="00B463A8" w:rsidRPr="00225111" w:rsidRDefault="00B463A8">
      <w:pPr>
        <w:spacing w:before="0" w:after="0"/>
        <w:rPr>
          <w:rFonts w:asciiTheme="majorHAnsi" w:eastAsia="Times New Roman" w:hAnsiTheme="majorHAnsi" w:cstheme="majorHAnsi"/>
          <w:szCs w:val="22"/>
          <w:lang w:eastAsia="en-AU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br w:type="page"/>
      </w:r>
    </w:p>
    <w:tbl>
      <w:tblPr>
        <w:tblW w:w="0" w:type="auto"/>
        <w:tblBorders>
          <w:top w:val="double" w:sz="4" w:space="0" w:color="auto"/>
          <w:bottom w:val="dotted" w:sz="4" w:space="0" w:color="auto"/>
          <w:insideH w:val="dotted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7"/>
        <w:gridCol w:w="6948"/>
      </w:tblGrid>
      <w:tr w:rsidR="001D3547" w:rsidRPr="00225111" w14:paraId="4FDEEF06" w14:textId="77777777" w:rsidTr="001D3547">
        <w:trPr>
          <w:trHeight w:val="521"/>
        </w:trPr>
        <w:tc>
          <w:tcPr>
            <w:tcW w:w="9505" w:type="dxa"/>
            <w:gridSpan w:val="2"/>
            <w:vAlign w:val="bottom"/>
          </w:tcPr>
          <w:p w14:paraId="7683F365" w14:textId="6335686F" w:rsidR="00F35E7B" w:rsidRPr="00225111" w:rsidRDefault="007F0598" w:rsidP="001D3547">
            <w:pPr>
              <w:spacing w:before="0" w:after="0"/>
              <w:jc w:val="center"/>
              <w:rPr>
                <w:rFonts w:ascii="Roboto" w:hAnsi="Roboto"/>
                <w:b/>
                <w:sz w:val="24"/>
              </w:rPr>
            </w:pPr>
            <w:r w:rsidRPr="00225111"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0A7037C" wp14:editId="2F97849F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-22225</wp:posOffset>
                  </wp:positionV>
                  <wp:extent cx="766445" cy="434340"/>
                  <wp:effectExtent l="0" t="0" r="0" b="3810"/>
                  <wp:wrapNone/>
                  <wp:docPr id="1" name="Picture 1" descr="C:\Users\cbeckmore\AppData\Local\Microsoft\Windows\INetCache\Content.Word\BCT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eckmore\AppData\Local\Microsoft\Windows\INetCache\Content.Word\BCT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111">
              <w:rPr>
                <w:rFonts w:ascii="Roboto" w:hAnsi="Roboto"/>
                <w:b/>
                <w:sz w:val="24"/>
              </w:rPr>
              <w:t xml:space="preserve">BCT </w:t>
            </w:r>
            <w:r w:rsidR="00E63063" w:rsidRPr="00225111">
              <w:rPr>
                <w:rFonts w:ascii="Roboto" w:hAnsi="Roboto"/>
                <w:b/>
                <w:sz w:val="24"/>
              </w:rPr>
              <w:t xml:space="preserve">New </w:t>
            </w:r>
            <w:r w:rsidR="00F35E7B" w:rsidRPr="00225111">
              <w:rPr>
                <w:rFonts w:ascii="Roboto" w:hAnsi="Roboto"/>
                <w:b/>
                <w:sz w:val="24"/>
              </w:rPr>
              <w:t>Concept Workshop Proposal Form</w:t>
            </w:r>
          </w:p>
          <w:p w14:paraId="021DE4CB" w14:textId="511E9E42" w:rsidR="001D3547" w:rsidRPr="00225111" w:rsidRDefault="00B05161" w:rsidP="00F35E7B">
            <w:pPr>
              <w:spacing w:before="0" w:after="0"/>
              <w:jc w:val="center"/>
              <w:rPr>
                <w:b/>
              </w:rPr>
            </w:pPr>
            <w:r w:rsidRPr="00225111">
              <w:rPr>
                <w:rFonts w:ascii="Roboto" w:hAnsi="Roboto"/>
                <w:b/>
                <w:sz w:val="24"/>
              </w:rPr>
              <w:t>W</w:t>
            </w:r>
            <w:r w:rsidRPr="00225111">
              <w:rPr>
                <w:rFonts w:ascii="Roboto" w:hAnsi="Roboto"/>
                <w:b/>
                <w:bCs/>
              </w:rPr>
              <w:t xml:space="preserve">ednesday </w:t>
            </w:r>
            <w:r w:rsidR="009C260D" w:rsidRPr="00225111">
              <w:rPr>
                <w:rFonts w:ascii="Roboto" w:hAnsi="Roboto"/>
                <w:b/>
                <w:sz w:val="24"/>
              </w:rPr>
              <w:t>2</w:t>
            </w:r>
            <w:r w:rsidR="009C260D" w:rsidRPr="00225111">
              <w:rPr>
                <w:rFonts w:ascii="Roboto" w:hAnsi="Roboto"/>
                <w:b/>
              </w:rPr>
              <w:t>4</w:t>
            </w:r>
            <w:r w:rsidR="009C260D" w:rsidRPr="00225111">
              <w:rPr>
                <w:rFonts w:ascii="Roboto" w:hAnsi="Roboto"/>
                <w:b/>
                <w:vertAlign w:val="superscript"/>
              </w:rPr>
              <w:t>th</w:t>
            </w:r>
            <w:r w:rsidR="009C260D" w:rsidRPr="00225111">
              <w:rPr>
                <w:rFonts w:ascii="Roboto" w:hAnsi="Roboto"/>
                <w:b/>
              </w:rPr>
              <w:t xml:space="preserve"> </w:t>
            </w:r>
            <w:r w:rsidR="00A91144" w:rsidRPr="00225111">
              <w:rPr>
                <w:rFonts w:ascii="Roboto" w:hAnsi="Roboto"/>
                <w:b/>
                <w:sz w:val="24"/>
              </w:rPr>
              <w:t>July 202</w:t>
            </w:r>
            <w:r w:rsidR="009C260D" w:rsidRPr="00225111">
              <w:rPr>
                <w:rFonts w:ascii="Roboto" w:hAnsi="Roboto"/>
                <w:b/>
                <w:sz w:val="24"/>
              </w:rPr>
              <w:t>4</w:t>
            </w:r>
          </w:p>
        </w:tc>
      </w:tr>
      <w:tr w:rsidR="00FE7CF5" w:rsidRPr="00225111" w14:paraId="58DDD676" w14:textId="77777777" w:rsidTr="001D3547">
        <w:trPr>
          <w:trHeight w:val="521"/>
        </w:trPr>
        <w:tc>
          <w:tcPr>
            <w:tcW w:w="2557" w:type="dxa"/>
            <w:vAlign w:val="bottom"/>
          </w:tcPr>
          <w:p w14:paraId="68BCD1DB" w14:textId="52891E13" w:rsidR="00FE7CF5" w:rsidRPr="00225111" w:rsidRDefault="00FE7CF5" w:rsidP="006504EA">
            <w:r w:rsidRPr="00225111">
              <w:rPr>
                <w:b/>
              </w:rPr>
              <w:t>Name of Investigator</w:t>
            </w:r>
            <w:r w:rsidR="00625690" w:rsidRPr="00225111">
              <w:rPr>
                <w:b/>
              </w:rPr>
              <w:t>/</w:t>
            </w:r>
            <w:r w:rsidR="00625690" w:rsidRPr="00225111">
              <w:rPr>
                <w:rFonts w:asciiTheme="majorHAnsi" w:hAnsiTheme="majorHAnsi" w:cstheme="majorHAnsi"/>
                <w:b/>
              </w:rPr>
              <w:t>Applicant</w:t>
            </w:r>
            <w:r w:rsidRPr="00225111">
              <w:rPr>
                <w:b/>
              </w:rPr>
              <w:t xml:space="preserve">: </w:t>
            </w:r>
          </w:p>
        </w:tc>
        <w:tc>
          <w:tcPr>
            <w:tcW w:w="6948" w:type="dxa"/>
            <w:vAlign w:val="bottom"/>
          </w:tcPr>
          <w:p w14:paraId="2ECBBB51" w14:textId="77777777" w:rsidR="00FE7CF5" w:rsidRPr="00225111" w:rsidRDefault="00FE7CF5" w:rsidP="006504EA">
            <w:pPr>
              <w:rPr>
                <w:b/>
              </w:rPr>
            </w:pPr>
          </w:p>
        </w:tc>
      </w:tr>
      <w:tr w:rsidR="00FE7CF5" w:rsidRPr="00225111" w14:paraId="1F64CDED" w14:textId="77777777" w:rsidTr="001D3547">
        <w:trPr>
          <w:trHeight w:val="521"/>
        </w:trPr>
        <w:tc>
          <w:tcPr>
            <w:tcW w:w="2557" w:type="dxa"/>
            <w:vAlign w:val="bottom"/>
          </w:tcPr>
          <w:p w14:paraId="51794402" w14:textId="77777777" w:rsidR="00FE7CF5" w:rsidRPr="00225111" w:rsidRDefault="00FE7CF5" w:rsidP="006504EA">
            <w:r w:rsidRPr="00225111">
              <w:rPr>
                <w:b/>
              </w:rPr>
              <w:t xml:space="preserve">Institution: </w:t>
            </w:r>
          </w:p>
        </w:tc>
        <w:tc>
          <w:tcPr>
            <w:tcW w:w="6948" w:type="dxa"/>
            <w:vAlign w:val="bottom"/>
          </w:tcPr>
          <w:p w14:paraId="3432E415" w14:textId="77777777" w:rsidR="00FE7CF5" w:rsidRPr="00225111" w:rsidRDefault="00FE7CF5" w:rsidP="006504EA">
            <w:pPr>
              <w:rPr>
                <w:b/>
              </w:rPr>
            </w:pPr>
          </w:p>
        </w:tc>
      </w:tr>
      <w:tr w:rsidR="00FE7CF5" w:rsidRPr="00225111" w14:paraId="1521F3BD" w14:textId="77777777" w:rsidTr="001D3547">
        <w:trPr>
          <w:trHeight w:val="521"/>
        </w:trPr>
        <w:tc>
          <w:tcPr>
            <w:tcW w:w="2557" w:type="dxa"/>
            <w:vAlign w:val="bottom"/>
          </w:tcPr>
          <w:p w14:paraId="533EDA3B" w14:textId="77777777" w:rsidR="00FE7CF5" w:rsidRPr="00225111" w:rsidRDefault="00FE7CF5" w:rsidP="006504EA">
            <w:r w:rsidRPr="00225111">
              <w:rPr>
                <w:b/>
              </w:rPr>
              <w:t>Email:</w:t>
            </w:r>
            <w:r w:rsidRPr="00225111">
              <w:rPr>
                <w:b/>
              </w:rPr>
              <w:tab/>
            </w:r>
          </w:p>
        </w:tc>
        <w:tc>
          <w:tcPr>
            <w:tcW w:w="6948" w:type="dxa"/>
            <w:vAlign w:val="bottom"/>
          </w:tcPr>
          <w:p w14:paraId="2D46EDEA" w14:textId="77777777" w:rsidR="00FE7CF5" w:rsidRPr="00225111" w:rsidRDefault="00FE7CF5" w:rsidP="006504EA">
            <w:pPr>
              <w:rPr>
                <w:b/>
              </w:rPr>
            </w:pPr>
          </w:p>
        </w:tc>
      </w:tr>
      <w:tr w:rsidR="00FE7CF5" w:rsidRPr="00225111" w14:paraId="659C7B3E" w14:textId="77777777" w:rsidTr="001D3547">
        <w:trPr>
          <w:trHeight w:val="521"/>
        </w:trPr>
        <w:tc>
          <w:tcPr>
            <w:tcW w:w="2557" w:type="dxa"/>
            <w:vAlign w:val="bottom"/>
          </w:tcPr>
          <w:p w14:paraId="5290694F" w14:textId="77777777" w:rsidR="00FE7CF5" w:rsidRPr="00225111" w:rsidRDefault="00FE7CF5" w:rsidP="006504EA">
            <w:r w:rsidRPr="00225111">
              <w:rPr>
                <w:b/>
              </w:rPr>
              <w:t>Phone</w:t>
            </w:r>
            <w:r w:rsidR="0032004F" w:rsidRPr="00225111">
              <w:rPr>
                <w:b/>
              </w:rPr>
              <w:t>/mobile</w:t>
            </w:r>
            <w:r w:rsidRPr="00225111">
              <w:rPr>
                <w:b/>
              </w:rPr>
              <w:t xml:space="preserve"> number: </w:t>
            </w:r>
          </w:p>
        </w:tc>
        <w:tc>
          <w:tcPr>
            <w:tcW w:w="6948" w:type="dxa"/>
            <w:vAlign w:val="bottom"/>
          </w:tcPr>
          <w:p w14:paraId="0924D8C4" w14:textId="77777777" w:rsidR="00FE7CF5" w:rsidRPr="00225111" w:rsidRDefault="00FE7CF5" w:rsidP="006504EA">
            <w:pPr>
              <w:rPr>
                <w:b/>
              </w:rPr>
            </w:pPr>
          </w:p>
        </w:tc>
      </w:tr>
    </w:tbl>
    <w:p w14:paraId="131A4971" w14:textId="29E115E8" w:rsidR="00B07266" w:rsidRPr="00225111" w:rsidRDefault="00B07266" w:rsidP="00FE7CF5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50"/>
      </w:tblGrid>
      <w:tr w:rsidR="00B07266" w:rsidRPr="00225111" w14:paraId="1B8A31C8" w14:textId="77777777" w:rsidTr="00BB56CE">
        <w:trPr>
          <w:trHeight w:val="522"/>
        </w:trPr>
        <w:tc>
          <w:tcPr>
            <w:tcW w:w="3114" w:type="dxa"/>
            <w:shd w:val="clear" w:color="auto" w:fill="F8BACE" w:themeFill="accent6" w:themeFillTint="99"/>
            <w:vAlign w:val="center"/>
          </w:tcPr>
          <w:p w14:paraId="7280334A" w14:textId="3FC9A168" w:rsidR="00B07266" w:rsidRPr="00225111" w:rsidRDefault="00B07266" w:rsidP="004B1C09">
            <w:pPr>
              <w:rPr>
                <w:b/>
              </w:rPr>
            </w:pPr>
            <w:r w:rsidRPr="00225111">
              <w:rPr>
                <w:b/>
              </w:rPr>
              <w:t xml:space="preserve">Date submitted to </w:t>
            </w:r>
            <w:r w:rsidR="004B1C09" w:rsidRPr="00225111">
              <w:rPr>
                <w:b/>
              </w:rPr>
              <w:t>BCT</w:t>
            </w:r>
            <w:r w:rsidRPr="00225111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3B3C8369" w14:textId="77777777" w:rsidR="00B07266" w:rsidRPr="00225111" w:rsidRDefault="00B07266" w:rsidP="00B07266">
            <w:pPr>
              <w:rPr>
                <w:b/>
              </w:rPr>
            </w:pPr>
          </w:p>
        </w:tc>
      </w:tr>
    </w:tbl>
    <w:p w14:paraId="062663BD" w14:textId="77777777" w:rsidR="00D45887" w:rsidRPr="00225111" w:rsidRDefault="00D45887" w:rsidP="00FE7CF5">
      <w:pPr>
        <w:rPr>
          <w:b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D45887" w:rsidRPr="00225111" w14:paraId="7E29644F" w14:textId="77777777" w:rsidTr="00BB56CE">
        <w:trPr>
          <w:trHeight w:val="522"/>
        </w:trPr>
        <w:tc>
          <w:tcPr>
            <w:tcW w:w="1951" w:type="dxa"/>
            <w:shd w:val="clear" w:color="auto" w:fill="E3B4FF" w:themeFill="accent3" w:themeFillTint="33"/>
            <w:vAlign w:val="center"/>
          </w:tcPr>
          <w:p w14:paraId="09CD0981" w14:textId="24EE73D6" w:rsidR="00D45887" w:rsidRPr="00225111" w:rsidRDefault="008A2FFE" w:rsidP="00BC4238">
            <w:pPr>
              <w:rPr>
                <w:b/>
              </w:rPr>
            </w:pPr>
            <w:r w:rsidRPr="00225111">
              <w:rPr>
                <w:b/>
              </w:rPr>
              <w:t xml:space="preserve">Title of </w:t>
            </w:r>
            <w:r w:rsidR="00CD5643" w:rsidRPr="00225111">
              <w:rPr>
                <w:b/>
              </w:rPr>
              <w:t>Concept</w:t>
            </w:r>
            <w:r w:rsidR="00D45887" w:rsidRPr="00225111">
              <w:rPr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14:paraId="19F2440D" w14:textId="77777777" w:rsidR="00D45887" w:rsidRPr="00225111" w:rsidRDefault="00D45887" w:rsidP="00CD5643"/>
        </w:tc>
      </w:tr>
    </w:tbl>
    <w:p w14:paraId="5E12DD3B" w14:textId="77777777" w:rsidR="0033102E" w:rsidRPr="00225111" w:rsidRDefault="0033102E" w:rsidP="00FE7CF5">
      <w:pPr>
        <w:rPr>
          <w:b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268"/>
        <w:gridCol w:w="993"/>
        <w:gridCol w:w="3373"/>
      </w:tblGrid>
      <w:tr w:rsidR="0033102E" w:rsidRPr="00225111" w14:paraId="7AC582CA" w14:textId="77777777" w:rsidTr="009B16A2">
        <w:trPr>
          <w:trHeight w:val="56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4FF" w:themeFill="accent3" w:themeFillTint="33"/>
          </w:tcPr>
          <w:p w14:paraId="14BE01D8" w14:textId="6ADE9D4D" w:rsidR="0033102E" w:rsidRPr="00225111" w:rsidRDefault="00CD5643" w:rsidP="00126788">
            <w:pPr>
              <w:pStyle w:val="Heading1"/>
              <w:numPr>
                <w:ilvl w:val="0"/>
                <w:numId w:val="0"/>
              </w:numPr>
            </w:pPr>
            <w:r w:rsidRPr="00225111">
              <w:t>Concept Proposal</w:t>
            </w:r>
          </w:p>
          <w:p w14:paraId="5859740A" w14:textId="62062881" w:rsidR="0094229B" w:rsidRPr="00225111" w:rsidRDefault="0033102E" w:rsidP="00C5227F">
            <w:pPr>
              <w:rPr>
                <w:szCs w:val="22"/>
              </w:rPr>
            </w:pPr>
            <w:r w:rsidRPr="00225111">
              <w:rPr>
                <w:szCs w:val="22"/>
              </w:rPr>
              <w:t xml:space="preserve">Please </w:t>
            </w:r>
            <w:r w:rsidR="005C57F2" w:rsidRPr="00225111">
              <w:rPr>
                <w:szCs w:val="22"/>
              </w:rPr>
              <w:t>provide</w:t>
            </w:r>
            <w:r w:rsidR="00CD5643" w:rsidRPr="00225111">
              <w:rPr>
                <w:szCs w:val="22"/>
              </w:rPr>
              <w:t xml:space="preserve"> a brief description</w:t>
            </w:r>
            <w:r w:rsidR="005C57F2" w:rsidRPr="00225111">
              <w:rPr>
                <w:szCs w:val="22"/>
              </w:rPr>
              <w:t xml:space="preserve"> </w:t>
            </w:r>
            <w:r w:rsidR="00CD5643" w:rsidRPr="00225111">
              <w:rPr>
                <w:szCs w:val="22"/>
              </w:rPr>
              <w:t>of your concept</w:t>
            </w:r>
            <w:r w:rsidR="00C5227F" w:rsidRPr="00225111">
              <w:rPr>
                <w:szCs w:val="22"/>
              </w:rPr>
              <w:t xml:space="preserve"> </w:t>
            </w:r>
            <w:r w:rsidR="00C5227F" w:rsidRPr="00225111">
              <w:rPr>
                <w:i/>
                <w:iCs/>
                <w:szCs w:val="22"/>
              </w:rPr>
              <w:t>(</w:t>
            </w:r>
            <w:r w:rsidR="009B16A2" w:rsidRPr="00225111">
              <w:rPr>
                <w:i/>
                <w:iCs/>
                <w:szCs w:val="22"/>
              </w:rPr>
              <w:t>depending on the nature of the concept, some sections may not be relevant</w:t>
            </w:r>
            <w:r w:rsidR="00C5227F" w:rsidRPr="00225111">
              <w:rPr>
                <w:i/>
                <w:iCs/>
                <w:szCs w:val="22"/>
              </w:rPr>
              <w:t>)</w:t>
            </w:r>
            <w:r w:rsidR="00C5227F" w:rsidRPr="00225111">
              <w:rPr>
                <w:szCs w:val="22"/>
              </w:rPr>
              <w:t>.</w:t>
            </w:r>
          </w:p>
        </w:tc>
      </w:tr>
      <w:tr w:rsidR="009C260D" w:rsidRPr="00225111" w14:paraId="6B50931F" w14:textId="77777777" w:rsidTr="009C260D">
        <w:trPr>
          <w:trHeight w:val="56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A" w:themeFill="accent2" w:themeFillTint="33"/>
          </w:tcPr>
          <w:p w14:paraId="33E174F4" w14:textId="523993FE" w:rsidR="009C260D" w:rsidRPr="00225111" w:rsidRDefault="009C260D" w:rsidP="009C260D">
            <w:pPr>
              <w:pStyle w:val="Heading1"/>
              <w:numPr>
                <w:ilvl w:val="0"/>
                <w:numId w:val="35"/>
              </w:numPr>
              <w:ind w:left="284" w:hanging="284"/>
              <w:rPr>
                <w:sz w:val="22"/>
                <w:szCs w:val="22"/>
              </w:rPr>
            </w:pPr>
            <w:r w:rsidRPr="00225111">
              <w:rPr>
                <w:sz w:val="22"/>
                <w:szCs w:val="22"/>
              </w:rPr>
              <w:t>PROPOSAL OUTLINE</w:t>
            </w:r>
          </w:p>
        </w:tc>
      </w:tr>
      <w:tr w:rsidR="00BC1D32" w:rsidRPr="00225111" w14:paraId="4C0BE365" w14:textId="77777777" w:rsidTr="009B16A2">
        <w:tc>
          <w:tcPr>
            <w:tcW w:w="9464" w:type="dxa"/>
            <w:gridSpan w:val="4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0D81EA73" w14:textId="161B0A78" w:rsidR="00BC1D32" w:rsidRPr="00225111" w:rsidRDefault="00BC1D32" w:rsidP="00880CB3">
            <w:pPr>
              <w:rPr>
                <w:rFonts w:cs="Calibri"/>
                <w:b/>
              </w:rPr>
            </w:pPr>
            <w:r w:rsidRPr="00225111">
              <w:rPr>
                <w:rFonts w:cs="Calibri"/>
                <w:b/>
              </w:rPr>
              <w:t>Background/Rationale (1 paragraph)</w:t>
            </w:r>
          </w:p>
        </w:tc>
      </w:tr>
      <w:tr w:rsidR="00BC1D32" w:rsidRPr="00225111" w14:paraId="7360E86E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1F6B36" w14:textId="77777777" w:rsidR="00BC1D32" w:rsidRPr="00225111" w:rsidRDefault="00BC1D32" w:rsidP="00880CB3">
            <w:pPr>
              <w:rPr>
                <w:rFonts w:cs="Calibri"/>
                <w:b/>
              </w:rPr>
            </w:pPr>
          </w:p>
        </w:tc>
      </w:tr>
      <w:tr w:rsidR="00880CB3" w:rsidRPr="00225111" w14:paraId="4CA873D6" w14:textId="77777777" w:rsidTr="009B16A2">
        <w:tc>
          <w:tcPr>
            <w:tcW w:w="946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E1EA" w:themeFill="accent2" w:themeFillTint="33"/>
          </w:tcPr>
          <w:p w14:paraId="4FBACF1D" w14:textId="071D8808" w:rsidR="00880CB3" w:rsidRPr="00225111" w:rsidRDefault="00880CB3" w:rsidP="00880CB3">
            <w:pPr>
              <w:rPr>
                <w:rFonts w:cs="Calibri"/>
                <w:b/>
              </w:rPr>
            </w:pPr>
            <w:r w:rsidRPr="00225111">
              <w:rPr>
                <w:rFonts w:cs="Calibri"/>
                <w:b/>
              </w:rPr>
              <w:t>Hypothesis/Aim</w:t>
            </w:r>
          </w:p>
        </w:tc>
      </w:tr>
      <w:tr w:rsidR="00880CB3" w:rsidRPr="00225111" w14:paraId="6F52ADC2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99DA25" w14:textId="77777777" w:rsidR="00880CB3" w:rsidRPr="00225111" w:rsidRDefault="00880CB3" w:rsidP="00880CB3">
            <w:pPr>
              <w:rPr>
                <w:rFonts w:cs="Calibri"/>
              </w:rPr>
            </w:pPr>
          </w:p>
        </w:tc>
      </w:tr>
      <w:tr w:rsidR="00880CB3" w:rsidRPr="00225111" w14:paraId="6509B699" w14:textId="77777777" w:rsidTr="009B16A2">
        <w:tc>
          <w:tcPr>
            <w:tcW w:w="9464" w:type="dxa"/>
            <w:gridSpan w:val="4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389C738D" w14:textId="538AE1C8" w:rsidR="00880CB3" w:rsidRPr="00225111" w:rsidRDefault="00880CB3" w:rsidP="00880CB3">
            <w:pPr>
              <w:rPr>
                <w:rFonts w:cs="Calibri"/>
              </w:rPr>
            </w:pPr>
            <w:r w:rsidRPr="00225111">
              <w:rPr>
                <w:rFonts w:cs="Calibri"/>
                <w:b/>
              </w:rPr>
              <w:t>Key Objectives/Endpoints</w:t>
            </w:r>
          </w:p>
        </w:tc>
      </w:tr>
      <w:tr w:rsidR="00880CB3" w:rsidRPr="00225111" w14:paraId="298E96E4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9E722B" w14:textId="36064933" w:rsidR="00A17CA9" w:rsidRPr="00225111" w:rsidRDefault="00A17CA9" w:rsidP="00A17CA9">
            <w:pPr>
              <w:tabs>
                <w:tab w:val="left" w:pos="8565"/>
              </w:tabs>
              <w:rPr>
                <w:rFonts w:cs="Calibri"/>
              </w:rPr>
            </w:pPr>
          </w:p>
        </w:tc>
      </w:tr>
      <w:tr w:rsidR="00880CB3" w:rsidRPr="00225111" w14:paraId="43AA6122" w14:textId="77777777" w:rsidTr="009B16A2">
        <w:tc>
          <w:tcPr>
            <w:tcW w:w="9464" w:type="dxa"/>
            <w:gridSpan w:val="4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5E3F764D" w14:textId="2F9F3EDA" w:rsidR="00880CB3" w:rsidRPr="00225111" w:rsidRDefault="00880CB3" w:rsidP="00880CB3">
            <w:pPr>
              <w:rPr>
                <w:rFonts w:cs="Calibri"/>
              </w:rPr>
            </w:pPr>
            <w:r w:rsidRPr="00225111">
              <w:rPr>
                <w:rFonts w:cs="Calibri"/>
                <w:b/>
              </w:rPr>
              <w:t>Key Inclusion/Exclusion Criteria</w:t>
            </w:r>
          </w:p>
        </w:tc>
      </w:tr>
      <w:tr w:rsidR="00880CB3" w:rsidRPr="00225111" w14:paraId="6241AF7B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5D242C" w14:textId="77777777" w:rsidR="00880CB3" w:rsidRPr="00225111" w:rsidRDefault="00880CB3" w:rsidP="00880CB3">
            <w:pPr>
              <w:rPr>
                <w:rFonts w:cs="Calibri"/>
              </w:rPr>
            </w:pPr>
          </w:p>
        </w:tc>
      </w:tr>
      <w:tr w:rsidR="00880CB3" w:rsidRPr="00225111" w14:paraId="65670226" w14:textId="77777777" w:rsidTr="009B16A2">
        <w:tc>
          <w:tcPr>
            <w:tcW w:w="9464" w:type="dxa"/>
            <w:gridSpan w:val="4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4ADB981A" w14:textId="557742C8" w:rsidR="00880CB3" w:rsidRPr="00225111" w:rsidRDefault="009B16A2" w:rsidP="00880CB3">
            <w:pPr>
              <w:rPr>
                <w:rFonts w:cs="Calibri"/>
              </w:rPr>
            </w:pPr>
            <w:r w:rsidRPr="00225111">
              <w:rPr>
                <w:rFonts w:cs="Calibri"/>
                <w:b/>
              </w:rPr>
              <w:t>Sample Size</w:t>
            </w:r>
          </w:p>
        </w:tc>
      </w:tr>
      <w:tr w:rsidR="00880CB3" w:rsidRPr="00225111" w14:paraId="5DC5856D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969456" w14:textId="77777777" w:rsidR="00880CB3" w:rsidRPr="00225111" w:rsidRDefault="00880CB3" w:rsidP="00880CB3">
            <w:pPr>
              <w:rPr>
                <w:rFonts w:cs="Calibri"/>
              </w:rPr>
            </w:pPr>
          </w:p>
        </w:tc>
      </w:tr>
      <w:tr w:rsidR="00880CB3" w:rsidRPr="00225111" w14:paraId="5371419F" w14:textId="77777777" w:rsidTr="009B16A2">
        <w:tc>
          <w:tcPr>
            <w:tcW w:w="9464" w:type="dxa"/>
            <w:gridSpan w:val="4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0CF5F97F" w14:textId="1D0000B3" w:rsidR="00880CB3" w:rsidRPr="00225111" w:rsidRDefault="009B16A2" w:rsidP="00880CB3">
            <w:pPr>
              <w:rPr>
                <w:rFonts w:cs="Calibri"/>
              </w:rPr>
            </w:pPr>
            <w:r w:rsidRPr="00225111">
              <w:rPr>
                <w:rFonts w:cs="Calibri"/>
                <w:b/>
              </w:rPr>
              <w:t>Intervention(s)</w:t>
            </w:r>
          </w:p>
        </w:tc>
      </w:tr>
      <w:tr w:rsidR="00880CB3" w:rsidRPr="00225111" w14:paraId="092A8654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EF4B5A" w14:textId="77777777" w:rsidR="00880CB3" w:rsidRPr="00225111" w:rsidRDefault="00880CB3" w:rsidP="00880CB3">
            <w:pPr>
              <w:rPr>
                <w:rFonts w:cs="Calibri"/>
              </w:rPr>
            </w:pPr>
          </w:p>
        </w:tc>
      </w:tr>
      <w:tr w:rsidR="009C260D" w:rsidRPr="00225111" w14:paraId="3024F57A" w14:textId="77777777" w:rsidTr="009C260D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FB08E" w14:textId="69D2298D" w:rsidR="009C260D" w:rsidRPr="00225111" w:rsidRDefault="009C260D" w:rsidP="009C260D">
            <w:pPr>
              <w:pStyle w:val="Heading1"/>
              <w:numPr>
                <w:ilvl w:val="0"/>
                <w:numId w:val="35"/>
              </w:numPr>
              <w:ind w:left="284" w:hanging="28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25111">
              <w:rPr>
                <w:rFonts w:ascii="Calibri" w:hAnsi="Calibri" w:cs="Calibri"/>
                <w:sz w:val="22"/>
                <w:szCs w:val="22"/>
              </w:rPr>
              <w:lastRenderedPageBreak/>
              <w:t>PHARMACEUTICIAL/DEVICE INVOLVEMENT</w:t>
            </w:r>
            <w:r w:rsidRPr="00225111">
              <w:rPr>
                <w:rFonts w:ascii="Calibri" w:hAnsi="Calibri" w:cs="Calibri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 w:val="0"/>
                  <w:bCs w:val="0"/>
                  <w:sz w:val="22"/>
                  <w:szCs w:val="22"/>
                </w:rPr>
                <w:id w:val="1409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11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Yes – please complete this section</w:t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 w:val="0"/>
                  <w:bCs w:val="0"/>
                  <w:sz w:val="22"/>
                  <w:szCs w:val="22"/>
                </w:rPr>
                <w:id w:val="6881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11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No – continue to Section 3</w:t>
            </w:r>
          </w:p>
        </w:tc>
      </w:tr>
      <w:tr w:rsidR="009B16A2" w:rsidRPr="00225111" w14:paraId="48F2DB82" w14:textId="57395DBC" w:rsidTr="009B16A2">
        <w:tc>
          <w:tcPr>
            <w:tcW w:w="609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1BA257" w14:textId="703C471E" w:rsidR="009B16A2" w:rsidRPr="00225111" w:rsidRDefault="009C260D" w:rsidP="009B16A2">
            <w:pPr>
              <w:rPr>
                <w:rFonts w:cs="Calibri"/>
                <w:b/>
              </w:rPr>
            </w:pPr>
            <w:r w:rsidRPr="00225111">
              <w:rPr>
                <w:rFonts w:cs="Calibri"/>
              </w:rPr>
              <w:t>Name of</w:t>
            </w:r>
            <w:r w:rsidR="009B16A2" w:rsidRPr="00225111">
              <w:rPr>
                <w:rFonts w:cs="Calibri"/>
              </w:rPr>
              <w:t xml:space="preserve"> drug</w:t>
            </w:r>
            <w:r w:rsidRPr="00225111">
              <w:rPr>
                <w:rFonts w:cs="Calibri"/>
              </w:rPr>
              <w:t>/device</w:t>
            </w:r>
            <w:r w:rsidR="009B16A2" w:rsidRPr="00225111">
              <w:rPr>
                <w:rFonts w:cs="Calibri"/>
              </w:rPr>
              <w:t xml:space="preserve"> involved with this concept?</w:t>
            </w:r>
          </w:p>
        </w:tc>
        <w:tc>
          <w:tcPr>
            <w:tcW w:w="33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A8C71B5" w14:textId="33C5D8D1" w:rsidR="009B16A2" w:rsidRPr="00225111" w:rsidRDefault="009B16A2" w:rsidP="009B16A2">
            <w:pPr>
              <w:rPr>
                <w:rFonts w:cs="Calibri"/>
                <w:b/>
              </w:rPr>
            </w:pPr>
          </w:p>
        </w:tc>
      </w:tr>
      <w:tr w:rsidR="009B16A2" w:rsidRPr="00225111" w14:paraId="51595630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5F8AB7" w14:textId="46E7118E" w:rsidR="009B16A2" w:rsidRPr="00225111" w:rsidRDefault="009B16A2" w:rsidP="009B16A2">
            <w:pPr>
              <w:rPr>
                <w:rFonts w:cs="Calibri"/>
              </w:rPr>
            </w:pPr>
            <w:r w:rsidRPr="00225111">
              <w:rPr>
                <w:rFonts w:cs="Calibri"/>
              </w:rPr>
              <w:t>Is this drug</w:t>
            </w:r>
            <w:r w:rsidR="009C260D" w:rsidRPr="00225111">
              <w:rPr>
                <w:rFonts w:cs="Calibri"/>
              </w:rPr>
              <w:t>/device</w:t>
            </w:r>
            <w:r w:rsidRPr="00225111">
              <w:rPr>
                <w:rFonts w:cs="Calibri"/>
              </w:rPr>
              <w:t xml:space="preserve"> currently approved by the TGA, FDA or EMA?</w:t>
            </w:r>
            <w:r w:rsidRPr="00225111">
              <w:rPr>
                <w:rFonts w:cs="Calibri"/>
              </w:rPr>
              <w:tab/>
              <w:t xml:space="preserve"> </w:t>
            </w:r>
            <w:sdt>
              <w:sdtPr>
                <w:rPr>
                  <w:rFonts w:cs="Calibri"/>
                </w:rPr>
                <w:id w:val="-4160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25111">
              <w:rPr>
                <w:rFonts w:cs="Calibri"/>
              </w:rPr>
              <w:t xml:space="preserve"> Yes</w:t>
            </w:r>
            <w:r w:rsidRPr="00225111">
              <w:rPr>
                <w:rFonts w:cs="Calibri"/>
              </w:rPr>
              <w:tab/>
            </w:r>
            <w:r w:rsidRPr="00225111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8882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225111">
              <w:rPr>
                <w:rFonts w:cs="Calibri"/>
              </w:rPr>
              <w:t xml:space="preserve"> No*</w:t>
            </w:r>
          </w:p>
        </w:tc>
      </w:tr>
      <w:tr w:rsidR="009B16A2" w:rsidRPr="00225111" w14:paraId="07BF728D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F2C7634" w14:textId="3A0D9ED3" w:rsidR="009B16A2" w:rsidRPr="00225111" w:rsidRDefault="009B16A2" w:rsidP="009B16A2">
            <w:pPr>
              <w:rPr>
                <w:rFonts w:cs="Calibri"/>
              </w:rPr>
            </w:pPr>
            <w:r w:rsidRPr="00225111">
              <w:rPr>
                <w:rFonts w:cs="Calibri"/>
              </w:rPr>
              <w:t>* If not approved, what stage of clinical testing is it at?</w:t>
            </w:r>
          </w:p>
        </w:tc>
      </w:tr>
      <w:tr w:rsidR="009B16A2" w:rsidRPr="00225111" w14:paraId="4C127611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2601BAC" w14:textId="338C8B5C" w:rsidR="009B16A2" w:rsidRPr="00225111" w:rsidRDefault="009B16A2" w:rsidP="009B16A2">
            <w:pPr>
              <w:rPr>
                <w:rFonts w:cs="Calibri"/>
              </w:rPr>
            </w:pPr>
          </w:p>
        </w:tc>
      </w:tr>
      <w:tr w:rsidR="006A2ED2" w:rsidRPr="00225111" w14:paraId="7140505E" w14:textId="31CB069D" w:rsidTr="006A2ED2">
        <w:tc>
          <w:tcPr>
            <w:tcW w:w="509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B44C1EB" w14:textId="2509F113" w:rsidR="006A2ED2" w:rsidRPr="00225111" w:rsidRDefault="006A2ED2" w:rsidP="009B16A2">
            <w:pPr>
              <w:rPr>
                <w:rFonts w:cs="Calibri"/>
              </w:rPr>
            </w:pPr>
            <w:r w:rsidRPr="00225111">
              <w:rPr>
                <w:rFonts w:cs="Calibri"/>
              </w:rPr>
              <w:t>What pharmaceutical</w:t>
            </w:r>
            <w:r w:rsidR="009C260D" w:rsidRPr="00225111">
              <w:rPr>
                <w:rFonts w:cs="Calibri"/>
              </w:rPr>
              <w:t>/device</w:t>
            </w:r>
            <w:r w:rsidRPr="00225111">
              <w:rPr>
                <w:rFonts w:cs="Calibri"/>
              </w:rPr>
              <w:t xml:space="preserve"> company/</w:t>
            </w:r>
            <w:proofErr w:type="spellStart"/>
            <w:r w:rsidRPr="00225111">
              <w:rPr>
                <w:rFonts w:cs="Calibri"/>
              </w:rPr>
              <w:t>ies</w:t>
            </w:r>
            <w:proofErr w:type="spellEnd"/>
            <w:r w:rsidRPr="00225111">
              <w:rPr>
                <w:rFonts w:cs="Calibri"/>
              </w:rPr>
              <w:t xml:space="preserve"> make this agent/</w:t>
            </w:r>
            <w:r w:rsidR="006211F4" w:rsidRPr="00225111">
              <w:rPr>
                <w:rFonts w:cs="Calibri"/>
              </w:rPr>
              <w:t>device</w:t>
            </w:r>
            <w:r w:rsidRPr="00225111">
              <w:rPr>
                <w:rFonts w:cs="Calibri"/>
              </w:rPr>
              <w:t>?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9F9DA81" w14:textId="78A4F480" w:rsidR="006A2ED2" w:rsidRPr="00225111" w:rsidRDefault="006A2ED2" w:rsidP="009B16A2">
            <w:pPr>
              <w:rPr>
                <w:rFonts w:cs="Calibri"/>
              </w:rPr>
            </w:pPr>
          </w:p>
        </w:tc>
      </w:tr>
      <w:tr w:rsidR="009B16A2" w:rsidRPr="00225111" w14:paraId="4A146947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C179D2A" w14:textId="08CB33DB" w:rsidR="009B16A2" w:rsidRPr="00225111" w:rsidRDefault="009B16A2" w:rsidP="009B16A2">
            <w:pPr>
              <w:rPr>
                <w:rFonts w:cs="Calibri"/>
              </w:rPr>
            </w:pPr>
            <w:r w:rsidRPr="00225111">
              <w:rPr>
                <w:rFonts w:cs="Calibri"/>
              </w:rPr>
              <w:t xml:space="preserve">Have you had any preliminary discussions </w:t>
            </w:r>
            <w:r w:rsidR="009C260D" w:rsidRPr="00225111">
              <w:rPr>
                <w:rFonts w:cs="Calibri"/>
              </w:rPr>
              <w:t>with the pharmaceutical/device company/</w:t>
            </w:r>
            <w:proofErr w:type="spellStart"/>
            <w:r w:rsidR="009C260D" w:rsidRPr="00225111">
              <w:rPr>
                <w:rFonts w:cs="Calibri"/>
              </w:rPr>
              <w:t>ies</w:t>
            </w:r>
            <w:proofErr w:type="spellEnd"/>
            <w:r w:rsidR="009C260D" w:rsidRPr="00225111">
              <w:rPr>
                <w:rFonts w:cs="Calibri"/>
              </w:rPr>
              <w:t xml:space="preserve"> </w:t>
            </w:r>
            <w:r w:rsidRPr="00225111">
              <w:rPr>
                <w:rFonts w:cs="Calibri"/>
              </w:rPr>
              <w:t>to gauge their interest in this concept?</w:t>
            </w:r>
          </w:p>
          <w:p w14:paraId="14B7708F" w14:textId="00F51BF8" w:rsidR="009B16A2" w:rsidRPr="00225111" w:rsidRDefault="00233653" w:rsidP="009B16A2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5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16A2" w:rsidRPr="00225111">
              <w:rPr>
                <w:rFonts w:cs="Calibri"/>
              </w:rPr>
              <w:t xml:space="preserve"> No</w:t>
            </w:r>
            <w:r w:rsidR="009B16A2" w:rsidRPr="00225111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80010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16A2" w:rsidRPr="00225111">
              <w:rPr>
                <w:rFonts w:cs="Calibri"/>
              </w:rPr>
              <w:t xml:space="preserve"> Yes – please comment below:</w:t>
            </w:r>
          </w:p>
        </w:tc>
      </w:tr>
      <w:tr w:rsidR="009B16A2" w:rsidRPr="00225111" w14:paraId="3CC0382D" w14:textId="77777777" w:rsidTr="00BD620E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490E8D" w14:textId="77777777" w:rsidR="009B16A2" w:rsidRPr="00225111" w:rsidRDefault="009B16A2" w:rsidP="009B16A2">
            <w:pPr>
              <w:rPr>
                <w:rFonts w:cs="Calibri"/>
              </w:rPr>
            </w:pPr>
          </w:p>
        </w:tc>
      </w:tr>
      <w:tr w:rsidR="009C260D" w:rsidRPr="00225111" w14:paraId="76F72AA9" w14:textId="77777777" w:rsidTr="00567368">
        <w:tc>
          <w:tcPr>
            <w:tcW w:w="946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9F7C584" w14:textId="77777777" w:rsidR="006211F4" w:rsidRPr="00225111" w:rsidRDefault="00BD620E" w:rsidP="00BD620E">
            <w:pPr>
              <w:pStyle w:val="Heading1"/>
              <w:numPr>
                <w:ilvl w:val="0"/>
                <w:numId w:val="35"/>
              </w:numPr>
              <w:ind w:left="284" w:hanging="284"/>
              <w:rPr>
                <w:rFonts w:cs="Calibri"/>
              </w:rPr>
            </w:pPr>
            <w:r w:rsidRPr="00225111">
              <w:rPr>
                <w:rFonts w:ascii="Calibri" w:hAnsi="Calibri" w:cs="Calibri"/>
                <w:sz w:val="22"/>
                <w:szCs w:val="22"/>
              </w:rPr>
              <w:t>OTHER ORGANISATION INVOLVEME</w:t>
            </w:r>
            <w:r w:rsidR="00567368" w:rsidRPr="00225111">
              <w:rPr>
                <w:rFonts w:ascii="Calibri" w:hAnsi="Calibri" w:cs="Calibri"/>
                <w:sz w:val="22"/>
                <w:szCs w:val="22"/>
              </w:rPr>
              <w:t>N</w:t>
            </w:r>
            <w:r w:rsidRPr="00225111">
              <w:rPr>
                <w:rFonts w:ascii="Calibri" w:hAnsi="Calibri" w:cs="Calibri"/>
                <w:sz w:val="22"/>
                <w:szCs w:val="22"/>
              </w:rPr>
              <w:t>T</w:t>
            </w:r>
          </w:p>
          <w:p w14:paraId="3B0B39DB" w14:textId="6BDD930A" w:rsidR="006211F4" w:rsidRPr="00225111" w:rsidRDefault="00233653" w:rsidP="006211F4">
            <w:pPr>
              <w:pStyle w:val="Heading1"/>
              <w:numPr>
                <w:ilvl w:val="0"/>
                <w:numId w:val="0"/>
              </w:numPr>
              <w:ind w:left="589"/>
              <w:rPr>
                <w:rFonts w:cs="Calibri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sz w:val="22"/>
                  <w:szCs w:val="22"/>
                </w:rPr>
                <w:id w:val="-16910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68" w:rsidRPr="00225111">
                  <w:rPr>
                    <w:rFonts w:ascii="MS Gothic" w:eastAsia="MS Gothic" w:hAnsi="MS Gothic" w:cs="Calibr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D620E"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Yes – please list other </w:t>
            </w:r>
            <w:proofErr w:type="spellStart"/>
            <w:r w:rsidR="00BD620E"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organisations</w:t>
            </w:r>
            <w:proofErr w:type="spellEnd"/>
            <w:r w:rsidR="006211F4"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and their involvement</w:t>
            </w:r>
            <w:r w:rsidR="00BD620E"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BD620E"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below</w:t>
            </w:r>
            <w:proofErr w:type="gramEnd"/>
          </w:p>
          <w:p w14:paraId="22321909" w14:textId="0CE7FE16" w:rsidR="009C260D" w:rsidRPr="00225111" w:rsidRDefault="00233653" w:rsidP="006211F4">
            <w:pPr>
              <w:pStyle w:val="Heading1"/>
              <w:numPr>
                <w:ilvl w:val="0"/>
                <w:numId w:val="0"/>
              </w:numPr>
              <w:ind w:left="589"/>
              <w:rPr>
                <w:rFonts w:cs="Calibri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sz w:val="22"/>
                  <w:szCs w:val="22"/>
                </w:rPr>
                <w:id w:val="921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20E" w:rsidRPr="0022511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D620E" w:rsidRPr="002251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No – continue to Section 4</w:t>
            </w:r>
          </w:p>
        </w:tc>
      </w:tr>
      <w:tr w:rsidR="009C260D" w:rsidRPr="00225111" w14:paraId="08474456" w14:textId="77777777" w:rsidTr="00567368">
        <w:tc>
          <w:tcPr>
            <w:tcW w:w="946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D0447E7" w14:textId="77777777" w:rsidR="009C260D" w:rsidRPr="00225111" w:rsidRDefault="009C260D" w:rsidP="009B16A2">
            <w:pPr>
              <w:rPr>
                <w:rFonts w:cs="Calibri"/>
              </w:rPr>
            </w:pPr>
          </w:p>
        </w:tc>
      </w:tr>
      <w:tr w:rsidR="009B16A2" w:rsidRPr="00225111" w14:paraId="17D2912F" w14:textId="77777777" w:rsidTr="00BD620E">
        <w:tc>
          <w:tcPr>
            <w:tcW w:w="946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91D2" w:themeFill="background2" w:themeFillTint="66"/>
          </w:tcPr>
          <w:p w14:paraId="59ED3515" w14:textId="65B341A0" w:rsidR="009B16A2" w:rsidRPr="00225111" w:rsidRDefault="00567368" w:rsidP="00BD620E">
            <w:pPr>
              <w:pStyle w:val="Heading1"/>
              <w:numPr>
                <w:ilvl w:val="0"/>
                <w:numId w:val="35"/>
              </w:numPr>
              <w:ind w:left="284" w:hanging="28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25111">
              <w:rPr>
                <w:rFonts w:ascii="Calibri" w:hAnsi="Calibri" w:cs="Calibri"/>
                <w:sz w:val="22"/>
                <w:szCs w:val="22"/>
              </w:rPr>
              <w:t>DOES THIS CONCEPT RELATE TO (</w:t>
            </w:r>
            <w:r w:rsidR="009B16A2" w:rsidRPr="00225111">
              <w:rPr>
                <w:rFonts w:ascii="Calibri" w:hAnsi="Calibri" w:cs="Calibri"/>
                <w:sz w:val="22"/>
                <w:szCs w:val="22"/>
              </w:rPr>
              <w:t>complete as applicable):</w:t>
            </w:r>
          </w:p>
          <w:p w14:paraId="547B4352" w14:textId="39176DC3" w:rsidR="009C260D" w:rsidRPr="00225111" w:rsidRDefault="009C260D" w:rsidP="009B16A2">
            <w:pPr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225111">
              <w:rPr>
                <w:rFonts w:cs="Calibri"/>
                <w:bCs/>
                <w:i/>
                <w:iCs/>
                <w:sz w:val="20"/>
                <w:szCs w:val="20"/>
              </w:rPr>
              <w:t>Please note eligibility criteria: The concept is expected to relate to prior, current or the development of future BCT-led breast cancer clinical trials</w:t>
            </w:r>
          </w:p>
        </w:tc>
      </w:tr>
      <w:tr w:rsidR="009B16A2" w:rsidRPr="00225111" w14:paraId="695B5EF0" w14:textId="77777777" w:rsidTr="009B16A2"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39EAF" w14:textId="77777777" w:rsidR="009B16A2" w:rsidRPr="00225111" w:rsidRDefault="00233653" w:rsidP="009B16A2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5467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9B16A2" w:rsidRPr="00225111">
              <w:rPr>
                <w:rFonts w:cs="Calibri"/>
                <w:bCs/>
              </w:rPr>
              <w:t xml:space="preserve"> Previous BCT trial(s) (list): </w:t>
            </w:r>
          </w:p>
        </w:tc>
        <w:tc>
          <w:tcPr>
            <w:tcW w:w="66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A7FF15E" w14:textId="16DAC992" w:rsidR="009B16A2" w:rsidRPr="00225111" w:rsidRDefault="009B16A2" w:rsidP="009B16A2">
            <w:pPr>
              <w:rPr>
                <w:rFonts w:cs="Calibri"/>
              </w:rPr>
            </w:pPr>
          </w:p>
        </w:tc>
      </w:tr>
      <w:tr w:rsidR="009B16A2" w:rsidRPr="00225111" w14:paraId="1499B33C" w14:textId="77777777" w:rsidTr="009B16A2"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3A07D" w14:textId="77777777" w:rsidR="009B16A2" w:rsidRPr="00225111" w:rsidRDefault="00233653" w:rsidP="009B16A2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8076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9B16A2" w:rsidRPr="00225111">
              <w:rPr>
                <w:rFonts w:cs="Calibri"/>
                <w:bCs/>
              </w:rPr>
              <w:t xml:space="preserve"> Current BCT trial(s) (list):</w:t>
            </w:r>
          </w:p>
        </w:tc>
        <w:tc>
          <w:tcPr>
            <w:tcW w:w="66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679A5E" w14:textId="3B051CEE" w:rsidR="009B16A2" w:rsidRPr="00225111" w:rsidRDefault="009B16A2" w:rsidP="009B16A2">
            <w:pPr>
              <w:rPr>
                <w:rFonts w:cs="Calibri"/>
              </w:rPr>
            </w:pPr>
          </w:p>
        </w:tc>
      </w:tr>
      <w:tr w:rsidR="009B16A2" w:rsidRPr="00225111" w14:paraId="0B3FCF05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9FA9BE" w14:textId="3C0967EA" w:rsidR="009B16A2" w:rsidRPr="00225111" w:rsidRDefault="00233653" w:rsidP="009B16A2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1332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9B16A2" w:rsidRPr="00225111">
              <w:rPr>
                <w:rFonts w:cs="Calibri"/>
                <w:bCs/>
              </w:rPr>
              <w:t xml:space="preserve"> Future BCT- sponsored clinical trial proposal:</w:t>
            </w:r>
          </w:p>
        </w:tc>
      </w:tr>
      <w:tr w:rsidR="009B16A2" w:rsidRPr="00225111" w14:paraId="38544992" w14:textId="77777777" w:rsidTr="009B16A2"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7AE29C" w14:textId="58746BB3" w:rsidR="009B16A2" w:rsidRPr="00225111" w:rsidRDefault="009B16A2" w:rsidP="009B16A2">
            <w:pPr>
              <w:rPr>
                <w:rFonts w:cs="Calibri"/>
              </w:rPr>
            </w:pPr>
          </w:p>
        </w:tc>
      </w:tr>
      <w:tr w:rsidR="009B16A2" w:rsidRPr="00225111" w14:paraId="3C4C7C8E" w14:textId="77777777" w:rsidTr="00BD620E">
        <w:tc>
          <w:tcPr>
            <w:tcW w:w="9464" w:type="dxa"/>
            <w:gridSpan w:val="4"/>
            <w:tcBorders>
              <w:top w:val="nil"/>
              <w:bottom w:val="single" w:sz="4" w:space="0" w:color="auto"/>
            </w:tcBorders>
            <w:shd w:val="clear" w:color="auto" w:fill="AB1FFF" w:themeFill="text2" w:themeFillTint="99"/>
          </w:tcPr>
          <w:p w14:paraId="1CD99478" w14:textId="77777777" w:rsidR="009B16A2" w:rsidRPr="00225111" w:rsidRDefault="009B16A2" w:rsidP="009B16A2">
            <w:pPr>
              <w:rPr>
                <w:rFonts w:cs="Calibri"/>
                <w:b/>
                <w:bCs/>
                <w:color w:val="FFFFFF" w:themeColor="background1"/>
              </w:rPr>
            </w:pPr>
            <w:r w:rsidRPr="00225111">
              <w:rPr>
                <w:rFonts w:cs="Calibri"/>
                <w:b/>
                <w:bCs/>
                <w:color w:val="FFFFFF" w:themeColor="background1"/>
              </w:rPr>
              <w:t>BCT’s Role</w:t>
            </w:r>
          </w:p>
          <w:p w14:paraId="0B043AB2" w14:textId="689F5E80" w:rsidR="009B16A2" w:rsidRPr="00225111" w:rsidRDefault="00BB0C06" w:rsidP="009B16A2">
            <w:pPr>
              <w:rPr>
                <w:rFonts w:cs="Calibri"/>
              </w:rPr>
            </w:pPr>
            <w:r w:rsidRPr="00225111">
              <w:rPr>
                <w:rFonts w:cs="Calibri"/>
                <w:color w:val="FFFFFF" w:themeColor="background1"/>
              </w:rPr>
              <w:t>In addition to providing feedback</w:t>
            </w:r>
            <w:r w:rsidR="004C298F" w:rsidRPr="00225111">
              <w:rPr>
                <w:rFonts w:cs="Calibri"/>
                <w:color w:val="FFFFFF" w:themeColor="background1"/>
              </w:rPr>
              <w:t>,</w:t>
            </w:r>
            <w:r w:rsidRPr="00225111">
              <w:rPr>
                <w:rFonts w:cs="Calibri"/>
                <w:color w:val="FFFFFF" w:themeColor="background1"/>
              </w:rPr>
              <w:t xml:space="preserve"> </w:t>
            </w:r>
            <w:r w:rsidR="00C11FD5" w:rsidRPr="00225111">
              <w:rPr>
                <w:rFonts w:cs="Calibri"/>
                <w:color w:val="FFFFFF" w:themeColor="background1"/>
              </w:rPr>
              <w:t>h</w:t>
            </w:r>
            <w:r w:rsidR="009B16A2" w:rsidRPr="00225111">
              <w:rPr>
                <w:rFonts w:cs="Calibri"/>
                <w:color w:val="FFFFFF" w:themeColor="background1"/>
              </w:rPr>
              <w:t xml:space="preserve">ow do you envisage BCT assisting you </w:t>
            </w:r>
            <w:r w:rsidR="004C298F" w:rsidRPr="00225111">
              <w:rPr>
                <w:rFonts w:cs="Calibri"/>
                <w:color w:val="FFFFFF" w:themeColor="background1"/>
              </w:rPr>
              <w:t xml:space="preserve">to </w:t>
            </w:r>
            <w:proofErr w:type="spellStart"/>
            <w:r w:rsidR="004C298F" w:rsidRPr="00225111">
              <w:rPr>
                <w:rFonts w:cs="Calibri"/>
                <w:color w:val="FFFFFF" w:themeColor="background1"/>
              </w:rPr>
              <w:t>realise</w:t>
            </w:r>
            <w:proofErr w:type="spellEnd"/>
            <w:r w:rsidR="009B16A2" w:rsidRPr="00225111">
              <w:rPr>
                <w:rFonts w:cs="Calibri"/>
                <w:color w:val="FFFFFF" w:themeColor="background1"/>
              </w:rPr>
              <w:t xml:space="preserve"> this concept (check all that apply):</w:t>
            </w:r>
            <w:r w:rsidR="008D1D7A" w:rsidRPr="00225111">
              <w:rPr>
                <w:rFonts w:cs="Calibri"/>
                <w:color w:val="FFFFFF" w:themeColor="background1"/>
              </w:rPr>
              <w:t xml:space="preserve"> </w:t>
            </w:r>
          </w:p>
        </w:tc>
      </w:tr>
      <w:tr w:rsidR="009B16A2" w:rsidRPr="00225111" w14:paraId="288C3B1D" w14:textId="77777777" w:rsidTr="009B16A2">
        <w:trPr>
          <w:trHeight w:val="42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548F2" w14:textId="12399E37" w:rsidR="009B16A2" w:rsidRPr="00225111" w:rsidRDefault="00233653" w:rsidP="009B16A2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744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16A2" w:rsidRPr="00225111">
              <w:rPr>
                <w:rFonts w:cs="Calibri"/>
              </w:rPr>
              <w:tab/>
              <w:t>Help develop a concept for a potential future pilot project or trial</w:t>
            </w:r>
          </w:p>
        </w:tc>
      </w:tr>
      <w:tr w:rsidR="009B16A2" w:rsidRPr="00225111" w14:paraId="2E5271DE" w14:textId="77777777" w:rsidTr="009B16A2">
        <w:trPr>
          <w:trHeight w:val="429"/>
        </w:trPr>
        <w:tc>
          <w:tcPr>
            <w:tcW w:w="946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27E393" w14:textId="240E01F6" w:rsidR="009B16A2" w:rsidRPr="00225111" w:rsidRDefault="00233653" w:rsidP="009B16A2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992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16A2" w:rsidRPr="00225111">
              <w:rPr>
                <w:rFonts w:cs="Calibri"/>
              </w:rPr>
              <w:tab/>
              <w:t>Support a pilot project; how?</w:t>
            </w:r>
          </w:p>
        </w:tc>
      </w:tr>
      <w:tr w:rsidR="009B16A2" w:rsidRPr="00225111" w14:paraId="5DF7F208" w14:textId="77777777" w:rsidTr="009B16A2">
        <w:trPr>
          <w:trHeight w:val="42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7280B" w14:textId="1D88C6A0" w:rsidR="009B16A2" w:rsidRPr="00225111" w:rsidRDefault="00233653" w:rsidP="009B16A2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895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16A2" w:rsidRPr="00225111">
              <w:rPr>
                <w:rFonts w:cs="Calibri"/>
              </w:rPr>
              <w:tab/>
            </w:r>
            <w:r w:rsidR="008D1D7A" w:rsidRPr="00225111">
              <w:rPr>
                <w:rFonts w:cs="Calibri"/>
              </w:rPr>
              <w:t>Coordinate</w:t>
            </w:r>
            <w:r w:rsidR="009B16A2" w:rsidRPr="00225111">
              <w:rPr>
                <w:rFonts w:cs="Calibri"/>
              </w:rPr>
              <w:t xml:space="preserve"> a clinical trial</w:t>
            </w:r>
          </w:p>
        </w:tc>
      </w:tr>
      <w:tr w:rsidR="009B16A2" w:rsidRPr="00225111" w14:paraId="2FC767C7" w14:textId="77777777" w:rsidTr="00955422">
        <w:trPr>
          <w:trHeight w:val="42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B53B6" w14:textId="61370D18" w:rsidR="009B16A2" w:rsidRPr="00225111" w:rsidRDefault="00233653" w:rsidP="000B6980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56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A2" w:rsidRPr="002251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B16A2" w:rsidRPr="00225111">
              <w:rPr>
                <w:rFonts w:cs="Calibri"/>
              </w:rPr>
              <w:tab/>
              <w:t xml:space="preserve">Provide seed funding  </w:t>
            </w:r>
          </w:p>
        </w:tc>
      </w:tr>
      <w:tr w:rsidR="00000BAB" w:rsidRPr="00225111" w14:paraId="5F295D52" w14:textId="77777777" w:rsidTr="00955422">
        <w:trPr>
          <w:trHeight w:val="429"/>
        </w:trPr>
        <w:tc>
          <w:tcPr>
            <w:tcW w:w="946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96D2FF" w14:textId="2E0B8892" w:rsidR="00000BAB" w:rsidRPr="00225111" w:rsidRDefault="00000BAB" w:rsidP="000B6980">
            <w:pPr>
              <w:tabs>
                <w:tab w:val="left" w:pos="425"/>
              </w:tabs>
              <w:rPr>
                <w:rFonts w:ascii="MS Gothic" w:eastAsia="MS Gothic" w:hAnsi="MS Gothic" w:cs="Calibri"/>
              </w:rPr>
            </w:pPr>
            <w:r w:rsidRPr="00225111">
              <w:rPr>
                <w:rFonts w:cs="Calibri"/>
              </w:rPr>
              <w:t xml:space="preserve">Provide </w:t>
            </w:r>
            <w:r w:rsidR="00955422" w:rsidRPr="00225111">
              <w:rPr>
                <w:rFonts w:cs="Calibri"/>
              </w:rPr>
              <w:t xml:space="preserve">additional </w:t>
            </w:r>
            <w:r w:rsidRPr="00225111">
              <w:rPr>
                <w:rFonts w:cs="Calibri"/>
              </w:rPr>
              <w:t>comment on how BCT may assist</w:t>
            </w:r>
            <w:r w:rsidR="00955422" w:rsidRPr="00225111">
              <w:rPr>
                <w:rFonts w:cs="Calibri"/>
              </w:rPr>
              <w:t>:</w:t>
            </w:r>
          </w:p>
        </w:tc>
      </w:tr>
      <w:tr w:rsidR="00955422" w:rsidRPr="00225111" w14:paraId="77987564" w14:textId="77777777" w:rsidTr="00955422">
        <w:trPr>
          <w:trHeight w:val="429"/>
        </w:trPr>
        <w:tc>
          <w:tcPr>
            <w:tcW w:w="94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0DB2FE" w14:textId="77777777" w:rsidR="00955422" w:rsidRPr="00225111" w:rsidRDefault="00955422" w:rsidP="000B6980">
            <w:pPr>
              <w:tabs>
                <w:tab w:val="left" w:pos="425"/>
              </w:tabs>
              <w:rPr>
                <w:rFonts w:cs="Calibri"/>
              </w:rPr>
            </w:pPr>
          </w:p>
        </w:tc>
      </w:tr>
    </w:tbl>
    <w:p w14:paraId="7DB96C18" w14:textId="0306B15F" w:rsidR="00C5227F" w:rsidRPr="00C5227F" w:rsidRDefault="00C5227F" w:rsidP="00BD620E">
      <w:pPr>
        <w:shd w:val="clear" w:color="auto" w:fill="FFFFFF"/>
        <w:rPr>
          <w:rStyle w:val="Hyperlink"/>
          <w:iCs/>
          <w:color w:val="auto"/>
          <w:sz w:val="24"/>
          <w:u w:val="none"/>
        </w:rPr>
      </w:pPr>
      <w:r w:rsidRPr="00225111">
        <w:rPr>
          <w:rFonts w:asciiTheme="majorHAnsi" w:eastAsia="Times New Roman" w:hAnsiTheme="majorHAnsi" w:cstheme="majorHAnsi"/>
          <w:szCs w:val="22"/>
          <w:lang w:eastAsia="en-AU"/>
        </w:rPr>
        <w:lastRenderedPageBreak/>
        <w:t xml:space="preserve">Please return this form to </w:t>
      </w:r>
      <w:hyperlink r:id="rId15" w:history="1">
        <w:r w:rsidR="0019549B" w:rsidRPr="00225111">
          <w:rPr>
            <w:rStyle w:val="Hyperlink"/>
            <w:rFonts w:asciiTheme="majorHAnsi" w:eastAsia="Times New Roman" w:hAnsiTheme="majorHAnsi" w:cstheme="majorHAnsi"/>
            <w:szCs w:val="22"/>
            <w:lang w:eastAsia="en-AU"/>
          </w:rPr>
          <w:t>concept@bctrials.org.au</w:t>
        </w:r>
      </w:hyperlink>
      <w:r w:rsidR="0019549B"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 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 xml:space="preserve">by </w:t>
      </w:r>
      <w:r w:rsidRPr="00225111">
        <w:rPr>
          <w:rFonts w:asciiTheme="majorHAnsi" w:eastAsia="Times New Roman" w:hAnsiTheme="majorHAnsi" w:cstheme="majorHAnsi"/>
          <w:b/>
          <w:szCs w:val="22"/>
          <w:lang w:eastAsia="en-AU"/>
        </w:rPr>
        <w:t xml:space="preserve">Friday </w:t>
      </w:r>
      <w:r w:rsidR="00BD620E" w:rsidRPr="00225111">
        <w:rPr>
          <w:rFonts w:asciiTheme="majorHAnsi" w:eastAsia="Times New Roman" w:hAnsiTheme="majorHAnsi" w:cstheme="majorHAnsi"/>
          <w:b/>
          <w:szCs w:val="22"/>
          <w:lang w:eastAsia="en-AU"/>
        </w:rPr>
        <w:t>30</w:t>
      </w:r>
      <w:r w:rsidR="00BD620E" w:rsidRPr="00225111">
        <w:rPr>
          <w:rFonts w:asciiTheme="majorHAnsi" w:eastAsia="Times New Roman" w:hAnsiTheme="majorHAnsi" w:cstheme="majorHAnsi"/>
          <w:b/>
          <w:szCs w:val="22"/>
          <w:vertAlign w:val="superscript"/>
          <w:lang w:eastAsia="en-AU"/>
        </w:rPr>
        <w:t>th</w:t>
      </w:r>
      <w:r w:rsidR="00BD620E" w:rsidRPr="00225111">
        <w:rPr>
          <w:rFonts w:asciiTheme="majorHAnsi" w:eastAsia="Times New Roman" w:hAnsiTheme="majorHAnsi" w:cstheme="majorHAnsi"/>
          <w:b/>
          <w:szCs w:val="22"/>
          <w:lang w:eastAsia="en-AU"/>
        </w:rPr>
        <w:t xml:space="preserve"> May 2024</w:t>
      </w:r>
      <w:r w:rsidRPr="00225111">
        <w:rPr>
          <w:rFonts w:asciiTheme="majorHAnsi" w:eastAsia="Times New Roman" w:hAnsiTheme="majorHAnsi" w:cstheme="majorHAnsi"/>
          <w:szCs w:val="22"/>
          <w:lang w:eastAsia="en-AU"/>
        </w:rPr>
        <w:t>.</w:t>
      </w:r>
    </w:p>
    <w:sectPr w:rsidR="00C5227F" w:rsidRPr="00C5227F" w:rsidSect="00542454">
      <w:headerReference w:type="default" r:id="rId16"/>
      <w:footerReference w:type="default" r:id="rId17"/>
      <w:type w:val="continuous"/>
      <w:pgSz w:w="11900" w:h="16840" w:code="9"/>
      <w:pgMar w:top="962" w:right="1134" w:bottom="851" w:left="1134" w:header="426" w:footer="23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F5E0" w14:textId="77777777" w:rsidR="00D86293" w:rsidRDefault="00D86293">
      <w:r>
        <w:separator/>
      </w:r>
    </w:p>
  </w:endnote>
  <w:endnote w:type="continuationSeparator" w:id="0">
    <w:p w14:paraId="325CF38B" w14:textId="77777777" w:rsidR="00D86293" w:rsidRDefault="00D8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B66C" w14:textId="77777777" w:rsidR="00027A2A" w:rsidRDefault="00027A2A" w:rsidP="00027A2A">
    <w:pPr>
      <w:pStyle w:val="Footer"/>
      <w:tabs>
        <w:tab w:val="clear" w:pos="8640"/>
        <w:tab w:val="right" w:pos="9639"/>
      </w:tabs>
      <w:rPr>
        <w:sz w:val="18"/>
        <w:szCs w:val="18"/>
        <w:lang w:val="en-AU"/>
      </w:rPr>
    </w:pPr>
    <w:r>
      <w:rPr>
        <w:sz w:val="18"/>
        <w:szCs w:val="18"/>
        <w:lang w:val="en-AU"/>
      </w:rPr>
      <w:t>ANZBCTG Concept Development Form</w:t>
    </w:r>
    <w:r>
      <w:rPr>
        <w:sz w:val="18"/>
        <w:szCs w:val="18"/>
        <w:lang w:val="en-AU"/>
      </w:rPr>
      <w:tab/>
    </w:r>
    <w:r>
      <w:rPr>
        <w:sz w:val="18"/>
        <w:szCs w:val="18"/>
        <w:lang w:val="en-AU"/>
      </w:rPr>
      <w:tab/>
    </w:r>
    <w:r w:rsidRPr="008423CB">
      <w:rPr>
        <w:sz w:val="18"/>
        <w:szCs w:val="18"/>
        <w:lang w:val="en-AU"/>
      </w:rPr>
      <w:t xml:space="preserve">Page </w:t>
    </w:r>
    <w:r w:rsidRPr="008423CB">
      <w:rPr>
        <w:sz w:val="18"/>
        <w:szCs w:val="18"/>
        <w:lang w:val="en-AU"/>
      </w:rPr>
      <w:fldChar w:fldCharType="begin"/>
    </w:r>
    <w:r w:rsidRPr="008423CB">
      <w:rPr>
        <w:sz w:val="18"/>
        <w:szCs w:val="18"/>
        <w:lang w:val="en-AU"/>
      </w:rPr>
      <w:instrText xml:space="preserve"> PAGE  \* Arabic  \* MERGEFORMAT </w:instrText>
    </w:r>
    <w:r w:rsidRPr="008423CB">
      <w:rPr>
        <w:sz w:val="18"/>
        <w:szCs w:val="18"/>
        <w:lang w:val="en-AU"/>
      </w:rPr>
      <w:fldChar w:fldCharType="separate"/>
    </w:r>
    <w:r w:rsidR="00542454">
      <w:rPr>
        <w:noProof/>
        <w:sz w:val="18"/>
        <w:szCs w:val="18"/>
        <w:lang w:val="en-AU"/>
      </w:rPr>
      <w:t>2</w:t>
    </w:r>
    <w:r w:rsidRPr="008423CB">
      <w:rPr>
        <w:sz w:val="18"/>
        <w:szCs w:val="18"/>
        <w:lang w:val="en-AU"/>
      </w:rPr>
      <w:fldChar w:fldCharType="end"/>
    </w:r>
    <w:r w:rsidRPr="008423CB">
      <w:rPr>
        <w:sz w:val="18"/>
        <w:szCs w:val="18"/>
        <w:lang w:val="en-AU"/>
      </w:rPr>
      <w:t xml:space="preserve"> of </w:t>
    </w:r>
    <w:r>
      <w:rPr>
        <w:sz w:val="18"/>
        <w:szCs w:val="18"/>
        <w:lang w:val="en-AU"/>
      </w:rPr>
      <w:fldChar w:fldCharType="begin"/>
    </w:r>
    <w:r>
      <w:rPr>
        <w:sz w:val="18"/>
        <w:szCs w:val="18"/>
        <w:lang w:val="en-AU"/>
      </w:rPr>
      <w:instrText xml:space="preserve"> SECTIONPAGES  \* Arabic  \* MERGEFORMAT </w:instrText>
    </w:r>
    <w:r>
      <w:rPr>
        <w:sz w:val="18"/>
        <w:szCs w:val="18"/>
        <w:lang w:val="en-AU"/>
      </w:rPr>
      <w:fldChar w:fldCharType="separate"/>
    </w:r>
    <w:r w:rsidR="00542454">
      <w:rPr>
        <w:noProof/>
        <w:sz w:val="18"/>
        <w:szCs w:val="18"/>
        <w:lang w:val="en-AU"/>
      </w:rPr>
      <w:t>4</w:t>
    </w:r>
    <w:r>
      <w:rPr>
        <w:sz w:val="18"/>
        <w:szCs w:val="18"/>
        <w:lang w:val="en-AU"/>
      </w:rPr>
      <w:fldChar w:fldCharType="end"/>
    </w:r>
  </w:p>
  <w:p w14:paraId="12114BA4" w14:textId="77777777" w:rsidR="00E600A7" w:rsidRPr="00027A2A" w:rsidRDefault="00027A2A" w:rsidP="00027A2A">
    <w:pPr>
      <w:pStyle w:val="Footer"/>
      <w:rPr>
        <w:sz w:val="18"/>
        <w:szCs w:val="18"/>
        <w:lang w:val="en-AU"/>
      </w:rPr>
    </w:pPr>
    <w:r>
      <w:rPr>
        <w:sz w:val="18"/>
        <w:szCs w:val="18"/>
        <w:lang w:val="en-AU"/>
      </w:rPr>
      <w:t>Version:  September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572E" w14:textId="5D53F2D9" w:rsidR="00EC23C1" w:rsidRPr="00555960" w:rsidRDefault="004B1C09" w:rsidP="001D3547">
    <w:pPr>
      <w:pStyle w:val="Footer"/>
      <w:tabs>
        <w:tab w:val="clear" w:pos="8640"/>
        <w:tab w:val="right" w:pos="9639"/>
      </w:tabs>
      <w:spacing w:before="0" w:after="0"/>
      <w:rPr>
        <w:sz w:val="20"/>
        <w:szCs w:val="20"/>
        <w:lang w:val="en-AU"/>
      </w:rPr>
    </w:pPr>
    <w:r>
      <w:rPr>
        <w:sz w:val="20"/>
        <w:szCs w:val="20"/>
        <w:lang w:val="en-AU"/>
      </w:rPr>
      <w:t>BCT</w:t>
    </w:r>
    <w:r w:rsidR="00E63063">
      <w:rPr>
        <w:sz w:val="20"/>
        <w:szCs w:val="20"/>
        <w:lang w:val="en-AU"/>
      </w:rPr>
      <w:t xml:space="preserve"> New</w:t>
    </w:r>
    <w:r w:rsidR="00EC23C1" w:rsidRPr="00555960">
      <w:rPr>
        <w:sz w:val="20"/>
        <w:szCs w:val="20"/>
        <w:lang w:val="en-AU"/>
      </w:rPr>
      <w:t xml:space="preserve"> </w:t>
    </w:r>
    <w:r w:rsidR="00027A2A" w:rsidRPr="00555960">
      <w:rPr>
        <w:sz w:val="20"/>
        <w:szCs w:val="20"/>
        <w:lang w:val="en-AU"/>
      </w:rPr>
      <w:t xml:space="preserve">Concept </w:t>
    </w:r>
    <w:r w:rsidR="00F35E7B">
      <w:rPr>
        <w:sz w:val="20"/>
        <w:szCs w:val="20"/>
        <w:lang w:val="en-AU"/>
      </w:rPr>
      <w:t xml:space="preserve">Workshop </w:t>
    </w:r>
    <w:r w:rsidR="00CD5643" w:rsidRPr="00555960">
      <w:rPr>
        <w:sz w:val="20"/>
        <w:szCs w:val="20"/>
        <w:lang w:val="en-AU"/>
      </w:rPr>
      <w:t>Proposal</w:t>
    </w:r>
    <w:r w:rsidR="00027A2A" w:rsidRPr="00555960">
      <w:rPr>
        <w:sz w:val="20"/>
        <w:szCs w:val="20"/>
        <w:lang w:val="en-AU"/>
      </w:rPr>
      <w:t xml:space="preserve"> Form</w:t>
    </w:r>
    <w:r w:rsidR="00EC23C1" w:rsidRPr="00555960">
      <w:rPr>
        <w:sz w:val="20"/>
        <w:szCs w:val="20"/>
        <w:lang w:val="en-AU"/>
      </w:rPr>
      <w:tab/>
    </w:r>
    <w:r w:rsidR="00EC23C1" w:rsidRPr="00555960">
      <w:rPr>
        <w:sz w:val="20"/>
        <w:szCs w:val="20"/>
        <w:lang w:val="en-AU"/>
      </w:rPr>
      <w:tab/>
      <w:t xml:space="preserve">Page </w:t>
    </w:r>
    <w:r w:rsidR="00EC23C1" w:rsidRPr="00555960">
      <w:rPr>
        <w:sz w:val="20"/>
        <w:szCs w:val="20"/>
        <w:lang w:val="en-AU"/>
      </w:rPr>
      <w:fldChar w:fldCharType="begin"/>
    </w:r>
    <w:r w:rsidR="00EC23C1" w:rsidRPr="00555960">
      <w:rPr>
        <w:sz w:val="20"/>
        <w:szCs w:val="20"/>
        <w:lang w:val="en-AU"/>
      </w:rPr>
      <w:instrText xml:space="preserve"> PAGE  \* Arabic  \* MERGEFORMAT </w:instrText>
    </w:r>
    <w:r w:rsidR="00EC23C1" w:rsidRPr="00555960">
      <w:rPr>
        <w:sz w:val="20"/>
        <w:szCs w:val="20"/>
        <w:lang w:val="en-AU"/>
      </w:rPr>
      <w:fldChar w:fldCharType="separate"/>
    </w:r>
    <w:r w:rsidR="00A76CF6">
      <w:rPr>
        <w:noProof/>
        <w:sz w:val="20"/>
        <w:szCs w:val="20"/>
        <w:lang w:val="en-AU"/>
      </w:rPr>
      <w:t>1</w:t>
    </w:r>
    <w:r w:rsidR="00EC23C1" w:rsidRPr="00555960">
      <w:rPr>
        <w:sz w:val="20"/>
        <w:szCs w:val="20"/>
        <w:lang w:val="en-AU"/>
      </w:rPr>
      <w:fldChar w:fldCharType="end"/>
    </w:r>
    <w:r w:rsidR="00EC23C1" w:rsidRPr="00555960">
      <w:rPr>
        <w:sz w:val="20"/>
        <w:szCs w:val="20"/>
        <w:lang w:val="en-AU"/>
      </w:rPr>
      <w:t xml:space="preserve"> of </w:t>
    </w:r>
    <w:r w:rsidR="00542454" w:rsidRPr="00555960">
      <w:rPr>
        <w:sz w:val="20"/>
        <w:szCs w:val="20"/>
        <w:lang w:val="en-AU"/>
      </w:rPr>
      <w:fldChar w:fldCharType="begin"/>
    </w:r>
    <w:r w:rsidR="00542454" w:rsidRPr="00555960">
      <w:rPr>
        <w:sz w:val="20"/>
        <w:szCs w:val="20"/>
        <w:lang w:val="en-AU"/>
      </w:rPr>
      <w:instrText xml:space="preserve"> NUMPAGES  \* Arabic  \* MERGEFORMAT </w:instrText>
    </w:r>
    <w:r w:rsidR="00542454" w:rsidRPr="00555960">
      <w:rPr>
        <w:sz w:val="20"/>
        <w:szCs w:val="20"/>
        <w:lang w:val="en-AU"/>
      </w:rPr>
      <w:fldChar w:fldCharType="separate"/>
    </w:r>
    <w:r w:rsidR="00A76CF6">
      <w:rPr>
        <w:noProof/>
        <w:sz w:val="20"/>
        <w:szCs w:val="20"/>
        <w:lang w:val="en-AU"/>
      </w:rPr>
      <w:t>3</w:t>
    </w:r>
    <w:r w:rsidR="00542454" w:rsidRPr="00555960">
      <w:rPr>
        <w:sz w:val="20"/>
        <w:szCs w:val="20"/>
        <w:lang w:val="en-AU"/>
      </w:rPr>
      <w:fldChar w:fldCharType="end"/>
    </w:r>
  </w:p>
  <w:p w14:paraId="26594146" w14:textId="16D459F6" w:rsidR="00EC23C1" w:rsidRPr="00555960" w:rsidRDefault="00E63063" w:rsidP="001D3547">
    <w:pPr>
      <w:pStyle w:val="Footer"/>
      <w:spacing w:before="0" w:after="0"/>
      <w:rPr>
        <w:sz w:val="20"/>
        <w:szCs w:val="20"/>
        <w:lang w:val="en-AU"/>
      </w:rPr>
    </w:pPr>
    <w:r>
      <w:rPr>
        <w:sz w:val="20"/>
        <w:szCs w:val="20"/>
        <w:lang w:val="en-AU"/>
      </w:rPr>
      <w:t xml:space="preserve">New </w:t>
    </w:r>
    <w:r w:rsidR="00C25145" w:rsidRPr="00143A98">
      <w:rPr>
        <w:sz w:val="20"/>
        <w:szCs w:val="20"/>
        <w:lang w:val="en-AU"/>
      </w:rPr>
      <w:t xml:space="preserve">Concept Workshop, </w:t>
    </w:r>
    <w:r w:rsidR="009C260D">
      <w:rPr>
        <w:sz w:val="20"/>
        <w:szCs w:val="20"/>
        <w:lang w:val="en-AU"/>
      </w:rPr>
      <w:t>24</w:t>
    </w:r>
    <w:r w:rsidR="009C260D" w:rsidRPr="009C260D">
      <w:rPr>
        <w:sz w:val="20"/>
        <w:szCs w:val="20"/>
        <w:vertAlign w:val="superscript"/>
        <w:lang w:val="en-AU"/>
      </w:rPr>
      <w:t>th</w:t>
    </w:r>
    <w:r w:rsidR="009C260D">
      <w:rPr>
        <w:sz w:val="20"/>
        <w:szCs w:val="20"/>
        <w:lang w:val="en-AU"/>
      </w:rPr>
      <w:t xml:space="preserve"> July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9242" w14:textId="516333D3" w:rsidR="008C50D4" w:rsidRDefault="00880CB3" w:rsidP="001D3547">
    <w:pPr>
      <w:pStyle w:val="Footer"/>
      <w:tabs>
        <w:tab w:val="clear" w:pos="8640"/>
        <w:tab w:val="right" w:pos="9639"/>
      </w:tabs>
      <w:spacing w:before="0" w:after="0"/>
      <w:rPr>
        <w:sz w:val="18"/>
        <w:szCs w:val="18"/>
        <w:lang w:val="en-AU"/>
      </w:rPr>
    </w:pPr>
    <w:r>
      <w:rPr>
        <w:sz w:val="20"/>
        <w:szCs w:val="20"/>
        <w:lang w:val="en-AU"/>
      </w:rPr>
      <w:t xml:space="preserve">BCT </w:t>
    </w:r>
    <w:r w:rsidR="00E63063">
      <w:rPr>
        <w:sz w:val="20"/>
        <w:szCs w:val="20"/>
        <w:lang w:val="en-AU"/>
      </w:rPr>
      <w:t xml:space="preserve">New </w:t>
    </w:r>
    <w:r>
      <w:rPr>
        <w:sz w:val="20"/>
        <w:szCs w:val="20"/>
        <w:lang w:val="en-AU"/>
      </w:rPr>
      <w:t>C</w:t>
    </w:r>
    <w:r w:rsidR="008C50D4" w:rsidRPr="003C1329">
      <w:rPr>
        <w:sz w:val="20"/>
        <w:szCs w:val="20"/>
        <w:lang w:val="en-AU"/>
      </w:rPr>
      <w:t xml:space="preserve">oncept </w:t>
    </w:r>
    <w:r w:rsidR="00F35E7B">
      <w:rPr>
        <w:sz w:val="20"/>
        <w:szCs w:val="20"/>
        <w:lang w:val="en-AU"/>
      </w:rPr>
      <w:t xml:space="preserve">Workshop </w:t>
    </w:r>
    <w:r w:rsidR="008C50D4" w:rsidRPr="003C1329">
      <w:rPr>
        <w:sz w:val="20"/>
        <w:szCs w:val="20"/>
        <w:lang w:val="en-AU"/>
      </w:rPr>
      <w:t>Proposal Form</w:t>
    </w:r>
    <w:r w:rsidR="008C50D4">
      <w:rPr>
        <w:sz w:val="18"/>
        <w:szCs w:val="18"/>
        <w:lang w:val="en-AU"/>
      </w:rPr>
      <w:tab/>
    </w:r>
    <w:r w:rsidR="008C50D4">
      <w:rPr>
        <w:sz w:val="18"/>
        <w:szCs w:val="18"/>
        <w:lang w:val="en-AU"/>
      </w:rPr>
      <w:tab/>
    </w:r>
    <w:r w:rsidR="008C50D4" w:rsidRPr="008423CB">
      <w:rPr>
        <w:sz w:val="18"/>
        <w:szCs w:val="18"/>
        <w:lang w:val="en-AU"/>
      </w:rPr>
      <w:t xml:space="preserve">Page </w:t>
    </w:r>
    <w:r w:rsidR="008C50D4" w:rsidRPr="008423CB">
      <w:rPr>
        <w:sz w:val="18"/>
        <w:szCs w:val="18"/>
        <w:lang w:val="en-AU"/>
      </w:rPr>
      <w:fldChar w:fldCharType="begin"/>
    </w:r>
    <w:r w:rsidR="008C50D4" w:rsidRPr="008423CB">
      <w:rPr>
        <w:sz w:val="18"/>
        <w:szCs w:val="18"/>
        <w:lang w:val="en-AU"/>
      </w:rPr>
      <w:instrText xml:space="preserve"> PAGE  \* Arabic  \* MERGEFORMAT </w:instrText>
    </w:r>
    <w:r w:rsidR="008C50D4" w:rsidRPr="008423CB">
      <w:rPr>
        <w:sz w:val="18"/>
        <w:szCs w:val="18"/>
        <w:lang w:val="en-AU"/>
      </w:rPr>
      <w:fldChar w:fldCharType="separate"/>
    </w:r>
    <w:r w:rsidR="00A76CF6">
      <w:rPr>
        <w:noProof/>
        <w:sz w:val="18"/>
        <w:szCs w:val="18"/>
        <w:lang w:val="en-AU"/>
      </w:rPr>
      <w:t>3</w:t>
    </w:r>
    <w:r w:rsidR="008C50D4" w:rsidRPr="008423CB">
      <w:rPr>
        <w:sz w:val="18"/>
        <w:szCs w:val="18"/>
        <w:lang w:val="en-AU"/>
      </w:rPr>
      <w:fldChar w:fldCharType="end"/>
    </w:r>
    <w:r w:rsidR="008C50D4" w:rsidRPr="008423CB">
      <w:rPr>
        <w:sz w:val="18"/>
        <w:szCs w:val="18"/>
        <w:lang w:val="en-AU"/>
      </w:rPr>
      <w:t xml:space="preserve"> of </w:t>
    </w:r>
    <w:r w:rsidR="008C50D4">
      <w:rPr>
        <w:sz w:val="18"/>
        <w:szCs w:val="18"/>
        <w:lang w:val="en-AU"/>
      </w:rPr>
      <w:fldChar w:fldCharType="begin"/>
    </w:r>
    <w:r w:rsidR="008C50D4">
      <w:rPr>
        <w:sz w:val="18"/>
        <w:szCs w:val="18"/>
        <w:lang w:val="en-AU"/>
      </w:rPr>
      <w:instrText xml:space="preserve"> NUMPAGES  \* Arabic  \* MERGEFORMAT </w:instrText>
    </w:r>
    <w:r w:rsidR="008C50D4">
      <w:rPr>
        <w:sz w:val="18"/>
        <w:szCs w:val="18"/>
        <w:lang w:val="en-AU"/>
      </w:rPr>
      <w:fldChar w:fldCharType="separate"/>
    </w:r>
    <w:r w:rsidR="00A76CF6">
      <w:rPr>
        <w:noProof/>
        <w:sz w:val="18"/>
        <w:szCs w:val="18"/>
        <w:lang w:val="en-AU"/>
      </w:rPr>
      <w:t>3</w:t>
    </w:r>
    <w:r w:rsidR="008C50D4">
      <w:rPr>
        <w:sz w:val="18"/>
        <w:szCs w:val="18"/>
        <w:lang w:val="en-AU"/>
      </w:rPr>
      <w:fldChar w:fldCharType="end"/>
    </w:r>
  </w:p>
  <w:p w14:paraId="0540BADB" w14:textId="29F6FAF7" w:rsidR="00542454" w:rsidRPr="003C1329" w:rsidRDefault="00E63063" w:rsidP="001D3547">
    <w:pPr>
      <w:pStyle w:val="Footer"/>
      <w:spacing w:before="0" w:after="0"/>
      <w:rPr>
        <w:sz w:val="20"/>
        <w:szCs w:val="20"/>
        <w:lang w:val="en-AU"/>
      </w:rPr>
    </w:pPr>
    <w:r>
      <w:rPr>
        <w:sz w:val="20"/>
        <w:szCs w:val="20"/>
        <w:lang w:val="en-AU"/>
      </w:rPr>
      <w:t xml:space="preserve">New </w:t>
    </w:r>
    <w:r w:rsidR="003C1329" w:rsidRPr="00143A98">
      <w:rPr>
        <w:sz w:val="20"/>
        <w:szCs w:val="20"/>
        <w:lang w:val="en-AU"/>
      </w:rPr>
      <w:t>Concept Workshop</w:t>
    </w:r>
    <w:r w:rsidR="0093305A" w:rsidRPr="00143A98">
      <w:rPr>
        <w:sz w:val="20"/>
        <w:szCs w:val="20"/>
        <w:lang w:val="en-AU"/>
      </w:rPr>
      <w:t xml:space="preserve">, </w:t>
    </w:r>
    <w:r w:rsidR="00BD620E">
      <w:rPr>
        <w:sz w:val="20"/>
        <w:szCs w:val="20"/>
        <w:lang w:val="en-AU"/>
      </w:rPr>
      <w:t>24</w:t>
    </w:r>
    <w:r w:rsidR="00BD620E" w:rsidRPr="00BD620E">
      <w:rPr>
        <w:sz w:val="20"/>
        <w:szCs w:val="20"/>
        <w:vertAlign w:val="superscript"/>
        <w:lang w:val="en-AU"/>
      </w:rPr>
      <w:t>th</w:t>
    </w:r>
    <w:r w:rsidR="00BD620E">
      <w:rPr>
        <w:sz w:val="20"/>
        <w:szCs w:val="20"/>
        <w:lang w:val="en-AU"/>
      </w:rPr>
      <w:t xml:space="preserve"> 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1957" w14:textId="77777777" w:rsidR="00D86293" w:rsidRDefault="00D86293">
      <w:r>
        <w:separator/>
      </w:r>
    </w:p>
  </w:footnote>
  <w:footnote w:type="continuationSeparator" w:id="0">
    <w:p w14:paraId="453E926A" w14:textId="77777777" w:rsidR="00D86293" w:rsidRDefault="00D8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B3A" w14:textId="357A2FF0" w:rsidR="00625690" w:rsidRPr="004A4799" w:rsidRDefault="004B1C09" w:rsidP="004A4799">
    <w:pPr>
      <w:pStyle w:val="Header"/>
      <w:tabs>
        <w:tab w:val="clear" w:pos="4320"/>
        <w:tab w:val="clear" w:pos="8640"/>
        <w:tab w:val="left" w:pos="2268"/>
        <w:tab w:val="center" w:pos="5954"/>
      </w:tabs>
      <w:rPr>
        <w:b/>
        <w:sz w:val="36"/>
        <w:szCs w:val="3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DD09500" wp14:editId="49CAF650">
          <wp:simplePos x="0" y="0"/>
          <wp:positionH relativeFrom="column">
            <wp:posOffset>-615315</wp:posOffset>
          </wp:positionH>
          <wp:positionV relativeFrom="paragraph">
            <wp:posOffset>-412115</wp:posOffset>
          </wp:positionV>
          <wp:extent cx="2067760" cy="1171575"/>
          <wp:effectExtent l="0" t="0" r="8890" b="0"/>
          <wp:wrapNone/>
          <wp:docPr id="3" name="Picture 3" descr="C:\Users\cbeckmore\AppData\Local\Microsoft\Windows\INetCache\Content.Word\BC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eckmore\AppData\Local\Microsoft\Windows\INetCache\Content.Word\BC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76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3C1">
      <w:tab/>
    </w:r>
    <w:r w:rsidR="00EC23C1">
      <w:tab/>
    </w:r>
    <w:r w:rsidR="00CD2ADA" w:rsidRPr="00C5227F">
      <w:rPr>
        <w:b/>
        <w:sz w:val="36"/>
        <w:szCs w:val="36"/>
      </w:rPr>
      <w:t xml:space="preserve">New </w:t>
    </w:r>
    <w:r w:rsidR="00027A2A">
      <w:rPr>
        <w:b/>
        <w:sz w:val="36"/>
        <w:szCs w:val="36"/>
      </w:rPr>
      <w:t xml:space="preserve">Concept </w:t>
    </w:r>
    <w:r w:rsidR="00625690">
      <w:rPr>
        <w:b/>
        <w:sz w:val="36"/>
        <w:szCs w:val="36"/>
      </w:rPr>
      <w:t>Workshop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101" w14:textId="77777777" w:rsidR="00542454" w:rsidRDefault="00542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A0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997"/>
    <w:multiLevelType w:val="hybridMultilevel"/>
    <w:tmpl w:val="FDA2F992"/>
    <w:lvl w:ilvl="0" w:tplc="D238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B60"/>
    <w:multiLevelType w:val="hybridMultilevel"/>
    <w:tmpl w:val="4386D89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9CB62C8"/>
    <w:multiLevelType w:val="hybridMultilevel"/>
    <w:tmpl w:val="ADFAF9F8"/>
    <w:lvl w:ilvl="0" w:tplc="01AA2D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3DA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38C2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24E0"/>
    <w:multiLevelType w:val="multilevel"/>
    <w:tmpl w:val="AA3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14614"/>
    <w:multiLevelType w:val="hybridMultilevel"/>
    <w:tmpl w:val="CD6E79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220"/>
    <w:multiLevelType w:val="hybridMultilevel"/>
    <w:tmpl w:val="2F541F62"/>
    <w:lvl w:ilvl="0" w:tplc="B77249B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2CA"/>
    <w:multiLevelType w:val="hybridMultilevel"/>
    <w:tmpl w:val="E590776E"/>
    <w:lvl w:ilvl="0" w:tplc="0ADC1F7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2B9C"/>
    <w:multiLevelType w:val="hybridMultilevel"/>
    <w:tmpl w:val="9B42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2E74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746E"/>
    <w:multiLevelType w:val="hybridMultilevel"/>
    <w:tmpl w:val="CD6E79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02417"/>
    <w:multiLevelType w:val="hybridMultilevel"/>
    <w:tmpl w:val="80E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F22B0"/>
    <w:multiLevelType w:val="hybridMultilevel"/>
    <w:tmpl w:val="D026F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2190"/>
    <w:multiLevelType w:val="hybridMultilevel"/>
    <w:tmpl w:val="C2E09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570F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B128B"/>
    <w:multiLevelType w:val="hybridMultilevel"/>
    <w:tmpl w:val="FDA2F992"/>
    <w:lvl w:ilvl="0" w:tplc="D238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F6E39"/>
    <w:multiLevelType w:val="multilevel"/>
    <w:tmpl w:val="F1DE802E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1C1891"/>
    <w:multiLevelType w:val="hybridMultilevel"/>
    <w:tmpl w:val="728A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951880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1512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4AFB"/>
    <w:multiLevelType w:val="hybridMultilevel"/>
    <w:tmpl w:val="0DC6E6C8"/>
    <w:lvl w:ilvl="0" w:tplc="EF203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246615">
    <w:abstractNumId w:val="15"/>
  </w:num>
  <w:num w:numId="2" w16cid:durableId="762651711">
    <w:abstractNumId w:val="11"/>
  </w:num>
  <w:num w:numId="3" w16cid:durableId="286812543">
    <w:abstractNumId w:val="9"/>
  </w:num>
  <w:num w:numId="4" w16cid:durableId="774908425">
    <w:abstractNumId w:val="9"/>
  </w:num>
  <w:num w:numId="5" w16cid:durableId="2077507089">
    <w:abstractNumId w:val="5"/>
  </w:num>
  <w:num w:numId="6" w16cid:durableId="870648872">
    <w:abstractNumId w:val="9"/>
  </w:num>
  <w:num w:numId="7" w16cid:durableId="986740368">
    <w:abstractNumId w:val="0"/>
  </w:num>
  <w:num w:numId="8" w16cid:durableId="1889610780">
    <w:abstractNumId w:val="9"/>
  </w:num>
  <w:num w:numId="9" w16cid:durableId="1202786225">
    <w:abstractNumId w:val="16"/>
  </w:num>
  <w:num w:numId="10" w16cid:durableId="857963730">
    <w:abstractNumId w:val="9"/>
  </w:num>
  <w:num w:numId="11" w16cid:durableId="1308392752">
    <w:abstractNumId w:val="13"/>
  </w:num>
  <w:num w:numId="12" w16cid:durableId="1045251079">
    <w:abstractNumId w:val="20"/>
  </w:num>
  <w:num w:numId="13" w16cid:durableId="1552762818">
    <w:abstractNumId w:val="10"/>
  </w:num>
  <w:num w:numId="14" w16cid:durableId="659699793">
    <w:abstractNumId w:val="2"/>
  </w:num>
  <w:num w:numId="15" w16cid:durableId="1727876180">
    <w:abstractNumId w:val="1"/>
  </w:num>
  <w:num w:numId="16" w16cid:durableId="1871920286">
    <w:abstractNumId w:val="21"/>
  </w:num>
  <w:num w:numId="17" w16cid:durableId="272906554">
    <w:abstractNumId w:val="17"/>
  </w:num>
  <w:num w:numId="18" w16cid:durableId="1162618707">
    <w:abstractNumId w:val="9"/>
  </w:num>
  <w:num w:numId="19" w16cid:durableId="1943296928">
    <w:abstractNumId w:val="9"/>
  </w:num>
  <w:num w:numId="20" w16cid:durableId="1682581626">
    <w:abstractNumId w:val="9"/>
  </w:num>
  <w:num w:numId="21" w16cid:durableId="837575581">
    <w:abstractNumId w:val="4"/>
  </w:num>
  <w:num w:numId="22" w16cid:durableId="1012730299">
    <w:abstractNumId w:val="9"/>
  </w:num>
  <w:num w:numId="23" w16cid:durableId="394548141">
    <w:abstractNumId w:val="9"/>
  </w:num>
  <w:num w:numId="24" w16cid:durableId="1537887331">
    <w:abstractNumId w:val="9"/>
  </w:num>
  <w:num w:numId="25" w16cid:durableId="1737901015">
    <w:abstractNumId w:val="9"/>
  </w:num>
  <w:num w:numId="26" w16cid:durableId="2043894600">
    <w:abstractNumId w:val="8"/>
  </w:num>
  <w:num w:numId="27" w16cid:durableId="1232157497">
    <w:abstractNumId w:val="22"/>
  </w:num>
  <w:num w:numId="28" w16cid:durableId="1542668295">
    <w:abstractNumId w:val="12"/>
  </w:num>
  <w:num w:numId="29" w16cid:durableId="1551843387">
    <w:abstractNumId w:val="7"/>
  </w:num>
  <w:num w:numId="30" w16cid:durableId="1162351889">
    <w:abstractNumId w:val="9"/>
  </w:num>
  <w:num w:numId="31" w16cid:durableId="1248880178">
    <w:abstractNumId w:val="18"/>
  </w:num>
  <w:num w:numId="32" w16cid:durableId="1576353509">
    <w:abstractNumId w:val="6"/>
  </w:num>
  <w:num w:numId="33" w16cid:durableId="2066878870">
    <w:abstractNumId w:val="19"/>
  </w:num>
  <w:num w:numId="34" w16cid:durableId="229121282">
    <w:abstractNumId w:val="14"/>
  </w:num>
  <w:num w:numId="35" w16cid:durableId="1886988870">
    <w:abstractNumId w:val="3"/>
  </w:num>
  <w:num w:numId="36" w16cid:durableId="2040817299">
    <w:abstractNumId w:val="9"/>
  </w:num>
  <w:num w:numId="37" w16cid:durableId="1185553328">
    <w:abstractNumId w:val="9"/>
  </w:num>
  <w:num w:numId="38" w16cid:durableId="1194686696">
    <w:abstractNumId w:val="9"/>
  </w:num>
  <w:num w:numId="39" w16cid:durableId="11839333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43"/>
    <w:rsid w:val="000009E3"/>
    <w:rsid w:val="00000BAB"/>
    <w:rsid w:val="0000232F"/>
    <w:rsid w:val="0000521E"/>
    <w:rsid w:val="00027A2A"/>
    <w:rsid w:val="000375C4"/>
    <w:rsid w:val="00054D43"/>
    <w:rsid w:val="00056EE2"/>
    <w:rsid w:val="0006230E"/>
    <w:rsid w:val="00063186"/>
    <w:rsid w:val="000729D3"/>
    <w:rsid w:val="00077742"/>
    <w:rsid w:val="00077D09"/>
    <w:rsid w:val="00083B77"/>
    <w:rsid w:val="00090D72"/>
    <w:rsid w:val="00096B4B"/>
    <w:rsid w:val="000B3121"/>
    <w:rsid w:val="000B6980"/>
    <w:rsid w:val="000D0333"/>
    <w:rsid w:val="000D2D5B"/>
    <w:rsid w:val="000D55C2"/>
    <w:rsid w:val="000E75C3"/>
    <w:rsid w:val="00111495"/>
    <w:rsid w:val="00123FFC"/>
    <w:rsid w:val="00126788"/>
    <w:rsid w:val="00131B59"/>
    <w:rsid w:val="00140B2F"/>
    <w:rsid w:val="00143A98"/>
    <w:rsid w:val="001475F3"/>
    <w:rsid w:val="00150F4E"/>
    <w:rsid w:val="00176D95"/>
    <w:rsid w:val="0019549B"/>
    <w:rsid w:val="001C0D79"/>
    <w:rsid w:val="001D3547"/>
    <w:rsid w:val="001D4EC7"/>
    <w:rsid w:val="001D7E49"/>
    <w:rsid w:val="001E4327"/>
    <w:rsid w:val="00202BE1"/>
    <w:rsid w:val="00214ADB"/>
    <w:rsid w:val="00225111"/>
    <w:rsid w:val="00225C36"/>
    <w:rsid w:val="00230A91"/>
    <w:rsid w:val="00233653"/>
    <w:rsid w:val="00260349"/>
    <w:rsid w:val="00262760"/>
    <w:rsid w:val="00266A6F"/>
    <w:rsid w:val="0026753B"/>
    <w:rsid w:val="00277D53"/>
    <w:rsid w:val="002947C5"/>
    <w:rsid w:val="002A4FCC"/>
    <w:rsid w:val="002C4237"/>
    <w:rsid w:val="002C53D8"/>
    <w:rsid w:val="002D0AC1"/>
    <w:rsid w:val="0032004F"/>
    <w:rsid w:val="0033102E"/>
    <w:rsid w:val="00335F2D"/>
    <w:rsid w:val="0035135D"/>
    <w:rsid w:val="003525CD"/>
    <w:rsid w:val="00354360"/>
    <w:rsid w:val="00355BA2"/>
    <w:rsid w:val="00375BB4"/>
    <w:rsid w:val="003B16D0"/>
    <w:rsid w:val="003B3DB9"/>
    <w:rsid w:val="003B4409"/>
    <w:rsid w:val="003C1329"/>
    <w:rsid w:val="003C4C2E"/>
    <w:rsid w:val="003C75D0"/>
    <w:rsid w:val="003D1917"/>
    <w:rsid w:val="003D3753"/>
    <w:rsid w:val="003D6E23"/>
    <w:rsid w:val="004017D7"/>
    <w:rsid w:val="004160A9"/>
    <w:rsid w:val="00445366"/>
    <w:rsid w:val="00463D68"/>
    <w:rsid w:val="004837DE"/>
    <w:rsid w:val="00496AB9"/>
    <w:rsid w:val="004A2DAD"/>
    <w:rsid w:val="004A4799"/>
    <w:rsid w:val="004B1C09"/>
    <w:rsid w:val="004C0785"/>
    <w:rsid w:val="004C298F"/>
    <w:rsid w:val="004C2EF4"/>
    <w:rsid w:val="004E59C2"/>
    <w:rsid w:val="004F4818"/>
    <w:rsid w:val="004F6C0F"/>
    <w:rsid w:val="005025BA"/>
    <w:rsid w:val="00513B85"/>
    <w:rsid w:val="00516B38"/>
    <w:rsid w:val="0051774D"/>
    <w:rsid w:val="00520963"/>
    <w:rsid w:val="00542454"/>
    <w:rsid w:val="00542E45"/>
    <w:rsid w:val="00543DA7"/>
    <w:rsid w:val="0054466F"/>
    <w:rsid w:val="00547068"/>
    <w:rsid w:val="00547E9E"/>
    <w:rsid w:val="00555960"/>
    <w:rsid w:val="00560A7F"/>
    <w:rsid w:val="00567368"/>
    <w:rsid w:val="00585F2A"/>
    <w:rsid w:val="005A7E2C"/>
    <w:rsid w:val="005B27F4"/>
    <w:rsid w:val="005B3520"/>
    <w:rsid w:val="005C0AC0"/>
    <w:rsid w:val="005C5267"/>
    <w:rsid w:val="005C57F2"/>
    <w:rsid w:val="005D31AD"/>
    <w:rsid w:val="005F35A6"/>
    <w:rsid w:val="005F3EF4"/>
    <w:rsid w:val="006211F4"/>
    <w:rsid w:val="00625690"/>
    <w:rsid w:val="006345C2"/>
    <w:rsid w:val="00636228"/>
    <w:rsid w:val="00646741"/>
    <w:rsid w:val="00647396"/>
    <w:rsid w:val="0064788B"/>
    <w:rsid w:val="006504EA"/>
    <w:rsid w:val="0067285A"/>
    <w:rsid w:val="0069440D"/>
    <w:rsid w:val="006A258E"/>
    <w:rsid w:val="006A2ED2"/>
    <w:rsid w:val="006A3D34"/>
    <w:rsid w:val="006C1D66"/>
    <w:rsid w:val="006C3F1D"/>
    <w:rsid w:val="006D053D"/>
    <w:rsid w:val="006D4B77"/>
    <w:rsid w:val="006F1356"/>
    <w:rsid w:val="006F5684"/>
    <w:rsid w:val="00742A94"/>
    <w:rsid w:val="007439E9"/>
    <w:rsid w:val="00772253"/>
    <w:rsid w:val="00774368"/>
    <w:rsid w:val="007840B4"/>
    <w:rsid w:val="007D0057"/>
    <w:rsid w:val="007E3A71"/>
    <w:rsid w:val="007F0598"/>
    <w:rsid w:val="0081135B"/>
    <w:rsid w:val="00830AC1"/>
    <w:rsid w:val="00832E99"/>
    <w:rsid w:val="00836427"/>
    <w:rsid w:val="008423CB"/>
    <w:rsid w:val="00860F34"/>
    <w:rsid w:val="00876F0E"/>
    <w:rsid w:val="00880CB3"/>
    <w:rsid w:val="00883585"/>
    <w:rsid w:val="008A1602"/>
    <w:rsid w:val="008A2FFE"/>
    <w:rsid w:val="008A6A43"/>
    <w:rsid w:val="008C50D4"/>
    <w:rsid w:val="008D1D7A"/>
    <w:rsid w:val="008D6DD7"/>
    <w:rsid w:val="0090127A"/>
    <w:rsid w:val="00907929"/>
    <w:rsid w:val="0091543E"/>
    <w:rsid w:val="00931D60"/>
    <w:rsid w:val="0093305A"/>
    <w:rsid w:val="00933BE9"/>
    <w:rsid w:val="0094229B"/>
    <w:rsid w:val="00945CF1"/>
    <w:rsid w:val="00947400"/>
    <w:rsid w:val="00955422"/>
    <w:rsid w:val="00957B46"/>
    <w:rsid w:val="00961F6F"/>
    <w:rsid w:val="00966403"/>
    <w:rsid w:val="00975D5F"/>
    <w:rsid w:val="00976FC6"/>
    <w:rsid w:val="00986FE1"/>
    <w:rsid w:val="0099742A"/>
    <w:rsid w:val="009A35CE"/>
    <w:rsid w:val="009A5AFE"/>
    <w:rsid w:val="009A6358"/>
    <w:rsid w:val="009A74ED"/>
    <w:rsid w:val="009B16A2"/>
    <w:rsid w:val="009C260D"/>
    <w:rsid w:val="009C65D7"/>
    <w:rsid w:val="00A17CA9"/>
    <w:rsid w:val="00A3221B"/>
    <w:rsid w:val="00A41106"/>
    <w:rsid w:val="00A452B0"/>
    <w:rsid w:val="00A50514"/>
    <w:rsid w:val="00A534AD"/>
    <w:rsid w:val="00A76CF6"/>
    <w:rsid w:val="00A91144"/>
    <w:rsid w:val="00A9330D"/>
    <w:rsid w:val="00AA340A"/>
    <w:rsid w:val="00AA4422"/>
    <w:rsid w:val="00AB0778"/>
    <w:rsid w:val="00AB2338"/>
    <w:rsid w:val="00AB6F1A"/>
    <w:rsid w:val="00AE2CB1"/>
    <w:rsid w:val="00AF3FF5"/>
    <w:rsid w:val="00AF6873"/>
    <w:rsid w:val="00B019A7"/>
    <w:rsid w:val="00B05161"/>
    <w:rsid w:val="00B07266"/>
    <w:rsid w:val="00B24094"/>
    <w:rsid w:val="00B24EC5"/>
    <w:rsid w:val="00B463A8"/>
    <w:rsid w:val="00B5742E"/>
    <w:rsid w:val="00B778D7"/>
    <w:rsid w:val="00B837F1"/>
    <w:rsid w:val="00BA096E"/>
    <w:rsid w:val="00BA243E"/>
    <w:rsid w:val="00BB0C06"/>
    <w:rsid w:val="00BB47CC"/>
    <w:rsid w:val="00BB56CE"/>
    <w:rsid w:val="00BC1D32"/>
    <w:rsid w:val="00BC4238"/>
    <w:rsid w:val="00BD620E"/>
    <w:rsid w:val="00BE3832"/>
    <w:rsid w:val="00C11FD5"/>
    <w:rsid w:val="00C13B88"/>
    <w:rsid w:val="00C25145"/>
    <w:rsid w:val="00C3432A"/>
    <w:rsid w:val="00C455D5"/>
    <w:rsid w:val="00C5227F"/>
    <w:rsid w:val="00C55359"/>
    <w:rsid w:val="00C845D9"/>
    <w:rsid w:val="00C84B91"/>
    <w:rsid w:val="00CB4C45"/>
    <w:rsid w:val="00CB4CE8"/>
    <w:rsid w:val="00CD2ADA"/>
    <w:rsid w:val="00CD3A30"/>
    <w:rsid w:val="00CD5643"/>
    <w:rsid w:val="00CE34ED"/>
    <w:rsid w:val="00D24D84"/>
    <w:rsid w:val="00D434B6"/>
    <w:rsid w:val="00D45887"/>
    <w:rsid w:val="00D527C6"/>
    <w:rsid w:val="00D53D90"/>
    <w:rsid w:val="00D86293"/>
    <w:rsid w:val="00D95514"/>
    <w:rsid w:val="00DA5B30"/>
    <w:rsid w:val="00DD1AC4"/>
    <w:rsid w:val="00DD7F1B"/>
    <w:rsid w:val="00E03266"/>
    <w:rsid w:val="00E13618"/>
    <w:rsid w:val="00E25F26"/>
    <w:rsid w:val="00E32BB2"/>
    <w:rsid w:val="00E5248F"/>
    <w:rsid w:val="00E600A7"/>
    <w:rsid w:val="00E63063"/>
    <w:rsid w:val="00E706C9"/>
    <w:rsid w:val="00E74F0F"/>
    <w:rsid w:val="00EC23C1"/>
    <w:rsid w:val="00ED5C21"/>
    <w:rsid w:val="00EE3640"/>
    <w:rsid w:val="00EE7FE5"/>
    <w:rsid w:val="00EF3C14"/>
    <w:rsid w:val="00EF4C42"/>
    <w:rsid w:val="00F21845"/>
    <w:rsid w:val="00F2249F"/>
    <w:rsid w:val="00F22C2C"/>
    <w:rsid w:val="00F35E7B"/>
    <w:rsid w:val="00F43D47"/>
    <w:rsid w:val="00F60BA3"/>
    <w:rsid w:val="00F71934"/>
    <w:rsid w:val="00F83CC7"/>
    <w:rsid w:val="00F94119"/>
    <w:rsid w:val="00F9440A"/>
    <w:rsid w:val="00FA66EF"/>
    <w:rsid w:val="00FB7D41"/>
    <w:rsid w:val="00FC5E41"/>
    <w:rsid w:val="00FE4396"/>
    <w:rsid w:val="00FE7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EAF9"/>
  <w15:docId w15:val="{2DC6FCA0-21F2-40BF-9868-50BF5D3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47"/>
    <w:pPr>
      <w:spacing w:before="120"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02E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85"/>
  </w:style>
  <w:style w:type="paragraph" w:styleId="Footer">
    <w:name w:val="footer"/>
    <w:basedOn w:val="Normal"/>
    <w:link w:val="FooterChar"/>
    <w:uiPriority w:val="99"/>
    <w:unhideWhenUsed/>
    <w:rsid w:val="00513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85"/>
  </w:style>
  <w:style w:type="character" w:styleId="Hyperlink">
    <w:name w:val="Hyperlink"/>
    <w:basedOn w:val="DefaultParagraphFont"/>
    <w:uiPriority w:val="99"/>
    <w:unhideWhenUsed/>
    <w:rsid w:val="00FE7CF5"/>
    <w:rPr>
      <w:color w:val="0707B7" w:themeColor="hyperlink"/>
      <w:u w:val="single"/>
    </w:rPr>
  </w:style>
  <w:style w:type="table" w:styleId="TableGrid">
    <w:name w:val="Table Grid"/>
    <w:basedOn w:val="TableNormal"/>
    <w:uiPriority w:val="59"/>
    <w:rsid w:val="00FE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8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102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4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E41"/>
    <w:rPr>
      <w:color w:val="76CED9" w:themeColor="followedHyperlink"/>
      <w:u w:val="single"/>
    </w:rPr>
  </w:style>
  <w:style w:type="paragraph" w:styleId="Revision">
    <w:name w:val="Revision"/>
    <w:hidden/>
    <w:uiPriority w:val="99"/>
    <w:semiHidden/>
    <w:rsid w:val="00A76CF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mbers.breastcancertrials.org.au/research-development-and-fund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eastcancertrials.org.au/research-development%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eastcancertrials.org.au/about/become-a-memb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ept@bctrials.org.a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60089"/>
      </a:dk2>
      <a:lt2>
        <a:srgbClr val="EC008C"/>
      </a:lt2>
      <a:accent1>
        <a:srgbClr val="EC008C"/>
      </a:accent1>
      <a:accent2>
        <a:srgbClr val="FF6997"/>
      </a:accent2>
      <a:accent3>
        <a:srgbClr val="560089"/>
      </a:accent3>
      <a:accent4>
        <a:srgbClr val="990099"/>
      </a:accent4>
      <a:accent5>
        <a:srgbClr val="F140A9"/>
      </a:accent5>
      <a:accent6>
        <a:srgbClr val="F48DAE"/>
      </a:accent6>
      <a:hlink>
        <a:srgbClr val="0707B7"/>
      </a:hlink>
      <a:folHlink>
        <a:srgbClr val="76CED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4823-09DD-4084-9AC1-42E04A7E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ANZBCTG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Phillips</dc:creator>
  <cp:lastModifiedBy>Phoebe Sansom</cp:lastModifiedBy>
  <cp:revision>2</cp:revision>
  <dcterms:created xsi:type="dcterms:W3CDTF">2023-11-22T02:59:00Z</dcterms:created>
  <dcterms:modified xsi:type="dcterms:W3CDTF">2023-11-22T02:59:00Z</dcterms:modified>
</cp:coreProperties>
</file>